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80"/>
        <w:jc w:val="center"/>
        <w:rPr>
          <w:rFonts w:ascii="標楷體" w:hAnsi="標楷體" w:eastAsia="標楷體"/>
          <w:sz w:val="40"/>
          <w:szCs w:val="40"/>
        </w:rPr>
      </w:pPr>
      <w:r>
        <w:rPr>
          <w:rFonts w:eastAsia="標楷體" w:ascii="標楷體" w:hAnsi="標楷體"/>
          <w:sz w:val="40"/>
          <w:szCs w:val="40"/>
        </w:rPr>
        <w:t>115</w:t>
      </w:r>
      <w:r>
        <w:rPr>
          <w:rFonts w:ascii="標楷體" w:hAnsi="標楷體" w:eastAsia="標楷體"/>
          <w:sz w:val="40"/>
          <w:szCs w:val="40"/>
        </w:rPr>
        <w:t>學年度教</w:t>
      </w:r>
      <w:bookmarkStart w:id="0" w:name="_GoBack"/>
      <w:bookmarkEnd w:id="0"/>
      <w:r>
        <w:rPr>
          <w:rFonts w:ascii="標楷體" w:hAnsi="標楷體" w:eastAsia="標楷體"/>
          <w:sz w:val="40"/>
          <w:szCs w:val="40"/>
        </w:rPr>
        <w:t>育助學報名簡章</w:t>
      </w:r>
    </w:p>
    <w:p>
      <w:pPr>
        <w:pStyle w:val="ListParagraph"/>
        <w:numPr>
          <w:ilvl w:val="0"/>
          <w:numId w:val="1"/>
        </w:numPr>
        <w:rPr>
          <w:rFonts w:ascii="標楷體" w:hAnsi="標楷體" w:eastAsia="標楷體"/>
          <w:sz w:val="28"/>
          <w:szCs w:val="24"/>
        </w:rPr>
      </w:pPr>
      <w:r>
        <w:rPr>
          <w:rFonts w:ascii="標楷體" w:hAnsi="標楷體" w:eastAsia="標楷體"/>
          <w:sz w:val="28"/>
          <w:szCs w:val="24"/>
        </w:rPr>
        <w:t>申請資格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持有中華民國身份證之本國人民。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15</w:t>
      </w:r>
      <w:r>
        <w:rPr>
          <w:rFonts w:ascii="標楷體" w:hAnsi="標楷體" w:eastAsia="標楷體"/>
          <w:szCs w:val="24"/>
        </w:rPr>
        <w:t>歲以上至</w:t>
      </w:r>
      <w:r>
        <w:rPr>
          <w:rFonts w:eastAsia="標楷體" w:ascii="標楷體" w:hAnsi="標楷體"/>
          <w:szCs w:val="24"/>
        </w:rPr>
        <w:t>24</w:t>
      </w:r>
      <w:r>
        <w:rPr>
          <w:rFonts w:ascii="標楷體" w:hAnsi="標楷體" w:eastAsia="標楷體"/>
          <w:szCs w:val="24"/>
        </w:rPr>
        <w:t>歲以下，須為民國</w:t>
      </w:r>
      <w:r>
        <w:rPr>
          <w:rFonts w:eastAsia="標楷體" w:ascii="標楷體" w:hAnsi="標楷體"/>
          <w:szCs w:val="24"/>
        </w:rPr>
        <w:t>91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9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1</w:t>
      </w:r>
      <w:r>
        <w:rPr>
          <w:rFonts w:ascii="標楷體" w:hAnsi="標楷體" w:eastAsia="標楷體"/>
          <w:szCs w:val="24"/>
        </w:rPr>
        <w:t>日以後至民國</w:t>
      </w:r>
      <w:r>
        <w:rPr>
          <w:rFonts w:eastAsia="標楷體" w:ascii="標楷體" w:hAnsi="標楷體"/>
          <w:szCs w:val="24"/>
        </w:rPr>
        <w:t>101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9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1</w:t>
      </w:r>
      <w:r>
        <w:rPr>
          <w:rFonts w:ascii="標楷體" w:hAnsi="標楷體" w:eastAsia="標楷體"/>
          <w:szCs w:val="24"/>
        </w:rPr>
        <w:t>日以前出生者。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即將或現正就讀</w:t>
      </w:r>
      <w:r>
        <w:rPr>
          <w:rFonts w:eastAsia="標楷體" w:ascii="標楷體" w:hAnsi="標楷體"/>
          <w:szCs w:val="24"/>
        </w:rPr>
        <w:t>115</w:t>
      </w:r>
      <w:r>
        <w:rPr>
          <w:rFonts w:ascii="標楷體" w:hAnsi="標楷體" w:eastAsia="標楷體"/>
          <w:szCs w:val="24"/>
        </w:rPr>
        <w:t>學年度之高中職、大專院校或進修學校大學部學生，不包含研究生、學分班。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需提供學校老師、諮商師、社工師等專業人員之推薦函。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同一年度每戶補助不得超過二人。</w:t>
      </w:r>
    </w:p>
    <w:p>
      <w:pPr>
        <w:pStyle w:val="ListParagraph"/>
        <w:numPr>
          <w:ilvl w:val="1"/>
          <w:numId w:val="1"/>
        </w:numPr>
        <w:spacing w:before="0" w:after="180"/>
        <w:ind w:left="964" w:hanging="482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曾通過本計畫且獲得補助金者不得重複申請。</w:t>
      </w:r>
    </w:p>
    <w:p>
      <w:pPr>
        <w:pStyle w:val="ListParagraph"/>
        <w:numPr>
          <w:ilvl w:val="0"/>
          <w:numId w:val="1"/>
        </w:numPr>
        <w:rPr>
          <w:rFonts w:ascii="標楷體" w:hAnsi="標楷體" w:eastAsia="標楷體"/>
          <w:sz w:val="28"/>
          <w:szCs w:val="24"/>
        </w:rPr>
      </w:pPr>
      <w:r>
        <w:rPr>
          <w:rFonts w:ascii="標楷體" w:hAnsi="標楷體" w:eastAsia="標楷體"/>
          <w:sz w:val="28"/>
          <w:szCs w:val="24"/>
        </w:rPr>
        <w:t>申請方法</w:t>
      </w:r>
    </w:p>
    <w:p>
      <w:pPr>
        <w:pStyle w:val="ListParagraph"/>
        <w:numPr>
          <w:ilvl w:val="0"/>
          <w:numId w:val="9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於</w:t>
      </w:r>
      <w:r>
        <w:rPr>
          <w:rFonts w:eastAsia="標楷體" w:ascii="標楷體" w:hAnsi="標楷體"/>
          <w:szCs w:val="24"/>
        </w:rPr>
        <w:t>115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7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5</w:t>
      </w:r>
      <w:r>
        <w:rPr>
          <w:rFonts w:ascii="標楷體" w:hAnsi="標楷體" w:eastAsia="標楷體"/>
          <w:szCs w:val="24"/>
        </w:rPr>
        <w:t>日前至逆風教育助學網站辦理個人申請帳號，填寫【線上申請書】並上傳【夢想實踐計畫書】、【自傳及附件資料】、【推薦函】，即完成全部報名程序。</w:t>
      </w:r>
    </w:p>
    <w:p>
      <w:pPr>
        <w:pStyle w:val="ListParagraph"/>
        <w:numPr>
          <w:ilvl w:val="0"/>
          <w:numId w:val="9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報名期間：</w:t>
      </w:r>
      <w:r>
        <w:rPr>
          <w:rFonts w:ascii="標楷體" w:hAnsi="標楷體" w:eastAsia="標楷體"/>
          <w:color w:val="FF0000"/>
          <w:szCs w:val="24"/>
        </w:rPr>
        <w:t>即日起至</w:t>
      </w:r>
      <w:r>
        <w:rPr>
          <w:rFonts w:eastAsia="標楷體" w:ascii="標楷體" w:hAnsi="標楷體"/>
          <w:color w:val="FF0000"/>
          <w:szCs w:val="24"/>
        </w:rPr>
        <w:t>115</w:t>
      </w:r>
      <w:r>
        <w:rPr>
          <w:rFonts w:ascii="標楷體" w:hAnsi="標楷體" w:eastAsia="標楷體"/>
          <w:color w:val="FF0000"/>
          <w:szCs w:val="24"/>
        </w:rPr>
        <w:t>年</w:t>
      </w:r>
      <w:r>
        <w:rPr>
          <w:rFonts w:eastAsia="標楷體" w:ascii="標楷體" w:hAnsi="標楷體"/>
          <w:color w:val="FF0000"/>
          <w:szCs w:val="24"/>
        </w:rPr>
        <w:t>7</w:t>
      </w:r>
      <w:r>
        <w:rPr>
          <w:rFonts w:ascii="標楷體" w:hAnsi="標楷體" w:eastAsia="標楷體"/>
          <w:color w:val="FF0000"/>
          <w:szCs w:val="24"/>
        </w:rPr>
        <w:t>月</w:t>
      </w:r>
      <w:r>
        <w:rPr>
          <w:rFonts w:eastAsia="標楷體" w:ascii="標楷體" w:hAnsi="標楷體"/>
          <w:color w:val="FF0000"/>
          <w:szCs w:val="24"/>
        </w:rPr>
        <w:t>5</w:t>
      </w:r>
      <w:r>
        <w:rPr>
          <w:rFonts w:ascii="標楷體" w:hAnsi="標楷體" w:eastAsia="標楷體"/>
          <w:color w:val="FF0000"/>
          <w:szCs w:val="24"/>
        </w:rPr>
        <w:t>日止</w:t>
      </w:r>
      <w:r>
        <w:rPr>
          <w:rFonts w:ascii="標楷體" w:hAnsi="標楷體" w:eastAsia="標楷體"/>
          <w:szCs w:val="24"/>
        </w:rPr>
        <w:t>。</w:t>
      </w:r>
    </w:p>
    <w:p>
      <w:pPr>
        <w:pStyle w:val="ListParagraph"/>
        <w:numPr>
          <w:ilvl w:val="0"/>
          <w:numId w:val="9"/>
        </w:numPr>
        <w:rPr>
          <w:rFonts w:ascii="標楷體" w:hAnsi="標楷體" w:eastAsia="標楷體"/>
          <w:color w:val="000000" w:themeColor="text1"/>
          <w:szCs w:val="24"/>
        </w:rPr>
      </w:pPr>
      <w:r>
        <w:rPr>
          <w:rFonts w:ascii="標楷體" w:hAnsi="標楷體" w:eastAsia="標楷體"/>
          <w:color w:val="000000" w:themeColor="text1"/>
          <w:szCs w:val="24"/>
        </w:rPr>
        <w:t>報名申請說明會：想知道如何撰寫計畫書或有任何問題，歡迎參加【</w:t>
      </w:r>
      <w:hyperlink r:id="rId2">
        <w:r>
          <w:rPr>
            <w:rFonts w:ascii="標楷體" w:hAnsi="標楷體" w:eastAsia="標楷體"/>
            <w:b/>
            <w:color w:val="0070C0"/>
            <w:szCs w:val="24"/>
          </w:rPr>
          <w:t>報名申請說明會：點此報名</w:t>
        </w:r>
      </w:hyperlink>
      <w:r>
        <w:rPr>
          <w:rFonts w:ascii="標楷體" w:hAnsi="標楷體" w:eastAsia="標楷體"/>
          <w:color w:val="000000" w:themeColor="text1"/>
          <w:szCs w:val="24"/>
        </w:rPr>
        <w:t>】</w:t>
      </w:r>
      <w:r>
        <w:rPr>
          <w:rStyle w:val="Style16"/>
          <w:rFonts w:ascii="標楷體" w:hAnsi="標楷體" w:eastAsia="標楷體"/>
          <w:color w:val="000000" w:themeColor="text1"/>
          <w:szCs w:val="24"/>
          <w:u w:val="none"/>
        </w:rPr>
        <w:t>。</w:t>
      </w:r>
    </w:p>
    <w:p>
      <w:pPr>
        <w:pStyle w:val="ListParagraph"/>
        <w:numPr>
          <w:ilvl w:val="0"/>
          <w:numId w:val="9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補助金。</w:t>
      </w:r>
    </w:p>
    <w:p>
      <w:pPr>
        <w:pStyle w:val="ListParagraph"/>
        <w:numPr>
          <w:ilvl w:val="0"/>
          <w:numId w:val="9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請於申請期限內繳交以下文件以完成報名：</w:t>
      </w:r>
    </w:p>
    <w:tbl>
      <w:tblPr>
        <w:tblStyle w:val="a8"/>
        <w:tblW w:w="104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3"/>
        <w:gridCol w:w="2975"/>
        <w:gridCol w:w="2364"/>
        <w:gridCol w:w="3883"/>
      </w:tblGrid>
      <w:tr>
        <w:trPr/>
        <w:tc>
          <w:tcPr>
            <w:tcW w:w="123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29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cs="" w:eastAsia="標楷體"/>
                <w:b/>
                <w:kern w:val="2"/>
                <w:sz w:val="24"/>
                <w:szCs w:val="22"/>
                <w:lang w:val="en-US" w:eastAsia="zh-TW" w:bidi="ar-SA"/>
              </w:rPr>
              <w:t>項目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cs="" w:eastAsia="標楷體"/>
                <w:b/>
                <w:kern w:val="2"/>
                <w:sz w:val="24"/>
                <w:szCs w:val="22"/>
                <w:lang w:val="en-US" w:eastAsia="zh-TW" w:bidi="ar-SA"/>
              </w:rPr>
              <w:t>繳交方式</w:t>
            </w:r>
          </w:p>
        </w:tc>
        <w:tc>
          <w:tcPr>
            <w:tcW w:w="3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cs="" w:eastAsia="標楷體"/>
                <w:b/>
                <w:kern w:val="2"/>
                <w:sz w:val="24"/>
                <w:szCs w:val="22"/>
                <w:lang w:val="en-US" w:eastAsia="zh-TW" w:bidi="ar-SA"/>
              </w:rPr>
              <w:t>說明</w:t>
            </w:r>
          </w:p>
        </w:tc>
      </w:tr>
      <w:tr>
        <w:trPr/>
        <w:tc>
          <w:tcPr>
            <w:tcW w:w="12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必繳項目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29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 xml:space="preserve">1. </w:t>
            </w:r>
            <w:hyperlink r:id="rId3">
              <w:r>
                <w:rPr>
                  <w:rFonts w:ascii="標楷體" w:hAnsi="標楷體" w:cs="" w:eastAsia="標楷體"/>
                  <w:kern w:val="2"/>
                  <w:sz w:val="24"/>
                  <w:szCs w:val="22"/>
                  <w:lang w:val="en-US" w:eastAsia="zh-TW" w:bidi="ar-SA"/>
                </w:rPr>
                <w:t>線上申請書（請點選</w:t>
              </w:r>
              <w:r>
                <w:rPr>
                  <w:rFonts w:eastAsia="標楷體" w:cs="" w:ascii="標楷體" w:hAnsi="標楷體"/>
                  <w:kern w:val="2"/>
                  <w:sz w:val="24"/>
                  <w:szCs w:val="22"/>
                  <w:lang w:val="en-US" w:eastAsia="zh-TW" w:bidi="ar-SA"/>
                </w:rPr>
                <w:t>)</w:t>
              </w:r>
            </w:hyperlink>
          </w:p>
        </w:tc>
        <w:tc>
          <w:tcPr>
            <w:tcW w:w="236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直接於線上填寫</w:t>
            </w:r>
          </w:p>
        </w:tc>
        <w:tc>
          <w:tcPr>
            <w:tcW w:w="3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</w:tr>
      <w:tr>
        <w:trPr/>
        <w:tc>
          <w:tcPr>
            <w:tcW w:w="12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29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2.</w:t>
            </w:r>
            <w:r>
              <w:rPr>
                <w:rFonts w:eastAsia="標楷體" w:cs="" w:ascii="標楷體" w:hAnsi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 xml:space="preserve"> </w:t>
            </w:r>
            <w:bookmarkStart w:id="1" w:name="_Hlk192240029"/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夢想實踐計</w:t>
            </w:r>
            <w:bookmarkEnd w:id="1"/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畫書（格式下載）</w:t>
            </w:r>
          </w:p>
        </w:tc>
        <w:tc>
          <w:tcPr>
            <w:tcW w:w="23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下載填妥後於報名系統上傳（若線上操作有困難者，可將檔案印出紙本填寫後掛號郵寄至台少盟。）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br/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地址：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234023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新北市永和區中正路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666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巷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58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號</w:t>
            </w:r>
          </w:p>
        </w:tc>
        <w:tc>
          <w:tcPr>
            <w:tcW w:w="3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夢想實踐計畫執行時間為</w:t>
            </w:r>
            <w:r>
              <w:rPr>
                <w:rFonts w:eastAsia="標楷體" w:cs="" w:ascii="標楷體" w:hAnsi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115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年</w:t>
            </w:r>
            <w:r>
              <w:rPr>
                <w:rFonts w:eastAsia="標楷體" w:cs="" w:ascii="標楷體" w:hAnsi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9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月</w:t>
            </w:r>
            <w:r>
              <w:rPr>
                <w:rFonts w:eastAsia="標楷體" w:cs="" w:ascii="標楷體" w:hAnsi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1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日至</w:t>
            </w:r>
            <w:r>
              <w:rPr>
                <w:rFonts w:eastAsia="標楷體" w:cs="" w:ascii="標楷體" w:hAnsi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116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年</w:t>
            </w:r>
            <w:r>
              <w:rPr>
                <w:rFonts w:eastAsia="標楷體" w:cs="" w:ascii="標楷體" w:hAnsi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1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月</w:t>
            </w:r>
            <w:r>
              <w:rPr>
                <w:rFonts w:eastAsia="標楷體" w:cs="" w:ascii="標楷體" w:hAnsi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15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日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，未能於期間內完成之計畫內容，請務必予以修正。</w:t>
            </w:r>
          </w:p>
        </w:tc>
      </w:tr>
      <w:tr>
        <w:trPr/>
        <w:tc>
          <w:tcPr>
            <w:tcW w:w="12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29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 xml:space="preserve">3. 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自傳及附件資料（格式下載）</w:t>
            </w:r>
          </w:p>
        </w:tc>
        <w:tc>
          <w:tcPr>
            <w:tcW w:w="23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38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自傳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附件資料：身分證、學生證、本人郵局或銀行存摺封面之掃描檔。若您屬於升學或轉學之過度階段，暫無學生證依舊可以申請。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如學員本人領有身心障礙證明或特殊教育證明，請檢附相關證明文件之正本掃描檔。</w:t>
            </w:r>
          </w:p>
        </w:tc>
      </w:tr>
      <w:tr>
        <w:trPr/>
        <w:tc>
          <w:tcPr>
            <w:tcW w:w="12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29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 xml:space="preserve">4. 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推薦函（格式下載）</w:t>
            </w:r>
          </w:p>
        </w:tc>
        <w:tc>
          <w:tcPr>
            <w:tcW w:w="23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388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請印出第二頁紙本由推薦人親筆簽章，再掃描上傳。（主辦單位將視情況與推薦人聯繫）</w:t>
            </w:r>
          </w:p>
        </w:tc>
      </w:tr>
      <w:tr>
        <w:trPr/>
        <w:tc>
          <w:tcPr>
            <w:tcW w:w="123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加分項目</w:t>
            </w:r>
          </w:p>
        </w:tc>
        <w:tc>
          <w:tcPr>
            <w:tcW w:w="29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5. 20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小時服務學習證明（非必繳文件）</w:t>
            </w:r>
          </w:p>
        </w:tc>
        <w:tc>
          <w:tcPr>
            <w:tcW w:w="23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38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需為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113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年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7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月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1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日至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115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年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6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月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30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日間完成之時數。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若服務單位未提供證明，也可以下載此</w:t>
            </w:r>
            <w:r>
              <w:rPr>
                <w:rFonts w:ascii="標楷體" w:hAnsi="標楷體" w:cs="" w:eastAsia="標楷體"/>
                <w:color w:val="FF0000"/>
                <w:kern w:val="2"/>
                <w:sz w:val="24"/>
                <w:szCs w:val="22"/>
                <w:lang w:val="en-US" w:eastAsia="zh-TW" w:bidi="ar-SA"/>
              </w:rPr>
              <w:t>服務學習證明書（格式下載）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，請服務單位協助填寫，再掃描上傳。（主辦單位將視情況與服務單位聯繫）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如時數未達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20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小時不需繳交。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詳情請至官網學習課程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&gt;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服務學習了解。</w:t>
            </w:r>
          </w:p>
        </w:tc>
      </w:tr>
    </w:tbl>
    <w:p>
      <w:pPr>
        <w:pStyle w:val="ListParagraph"/>
        <w:ind w:left="96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標楷體" w:hAnsi="標楷體" w:eastAsia="標楷體"/>
          <w:sz w:val="28"/>
          <w:szCs w:val="24"/>
        </w:rPr>
      </w:pPr>
      <w:r>
        <w:rPr>
          <w:rFonts w:ascii="標楷體" w:hAnsi="標楷體" w:eastAsia="標楷體"/>
          <w:sz w:val="28"/>
          <w:szCs w:val="24"/>
        </w:rPr>
        <w:t>夢想實踐計畫說明</w:t>
      </w:r>
    </w:p>
    <w:p>
      <w:pPr>
        <w:pStyle w:val="ListParagraph"/>
        <w:ind w:left="960" w:hanging="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逆風教育助學計畫目標為提供教育補助金減輕學生經濟壓力，並勇於實現自我和追求夢想，因此若計畫成果未如預期，主辦單位仍會依實際執行成果予以補助。</w:t>
      </w:r>
    </w:p>
    <w:p>
      <w:pPr>
        <w:pStyle w:val="ListParagraph"/>
        <w:numPr>
          <w:ilvl w:val="0"/>
          <w:numId w:val="6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夢想實踐計畫類別區分為：藝術人文類（含音樂、設計、攝影等等）、運動競技類（含各運動項目、舞蹈、各項競賽）、證照考試類、公共參與類及其他類，共五類，並以「自我實現」或「升學就業」為夢想動機。</w:t>
      </w:r>
    </w:p>
    <w:p>
      <w:pPr>
        <w:pStyle w:val="ListParagraph"/>
        <w:numPr>
          <w:ilvl w:val="0"/>
          <w:numId w:val="6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夢想計畫內容須考量可執行性且於半年內有具體成果為主，若計畫目標超過半年期間，請務必進行計畫內容調整。</w:t>
      </w:r>
    </w:p>
    <w:p>
      <w:pPr>
        <w:pStyle w:val="ListParagraph"/>
        <w:numPr>
          <w:ilvl w:val="0"/>
          <w:numId w:val="6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夢想計畫執行及成果資料將無償提供主辦單位使用，以下為各類型舉例：</w:t>
      </w:r>
    </w:p>
    <w:p>
      <w:pPr>
        <w:pStyle w:val="ListParagraph"/>
        <w:numPr>
          <w:ilvl w:val="0"/>
          <w:numId w:val="7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藝術人文：文字、影音、圖像、作品光碟、作品集。</w:t>
      </w:r>
    </w:p>
    <w:p>
      <w:pPr>
        <w:pStyle w:val="ListParagraph"/>
        <w:numPr>
          <w:ilvl w:val="0"/>
          <w:numId w:val="7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運動競賽：參賽證明、參賽成績、競賽影音光碟。</w:t>
      </w:r>
    </w:p>
    <w:p>
      <w:pPr>
        <w:pStyle w:val="ListParagraph"/>
        <w:numPr>
          <w:ilvl w:val="0"/>
          <w:numId w:val="7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證照考試：考試證明文件（報名文件、准考證）、成績證明（成績單或證書影本）、學習筆記。</w:t>
      </w:r>
    </w:p>
    <w:p>
      <w:pPr>
        <w:pStyle w:val="ListParagraph"/>
        <w:numPr>
          <w:ilvl w:val="0"/>
          <w:numId w:val="7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公共參與：參與證明、活動照片、影片。</w:t>
      </w:r>
    </w:p>
    <w:p>
      <w:pPr>
        <w:pStyle w:val="ListParagraph"/>
        <w:numPr>
          <w:ilvl w:val="0"/>
          <w:numId w:val="7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其它：可呈現夢想執行之證明文件資料。</w:t>
      </w:r>
    </w:p>
    <w:p>
      <w:pPr>
        <w:pStyle w:val="ListParagraph"/>
        <w:spacing w:before="0" w:after="180"/>
        <w:ind w:left="958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標楷體" w:hAnsi="標楷體" w:eastAsia="標楷體"/>
          <w:sz w:val="28"/>
          <w:szCs w:val="24"/>
        </w:rPr>
      </w:pPr>
      <w:r>
        <w:rPr>
          <w:rFonts w:ascii="標楷體" w:hAnsi="標楷體" w:eastAsia="標楷體"/>
          <w:sz w:val="28"/>
          <w:szCs w:val="24"/>
        </w:rPr>
        <w:t>教育補助金補助規定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教育補助金補助金額範圍，依「夢想計畫類型」和「教育階段」劃分，詳細規定說明如下：</w:t>
      </w:r>
    </w:p>
    <w:p>
      <w:pPr>
        <w:pStyle w:val="ListParagraph"/>
        <w:numPr>
          <w:ilvl w:val="0"/>
          <w:numId w:val="8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證照考試：考取證照、學習語言類之夢想計畫，最高補助金上限為壹萬伍仟元整（含國內技術士檢定、國內金融控管檢定、</w:t>
      </w:r>
      <w:r>
        <w:rPr>
          <w:rFonts w:eastAsia="標楷體" w:ascii="標楷體" w:hAnsi="標楷體"/>
          <w:szCs w:val="24"/>
        </w:rPr>
        <w:t>TOEIC</w:t>
      </w:r>
      <w:r>
        <w:rPr>
          <w:rFonts w:ascii="標楷體" w:hAnsi="標楷體" w:eastAsia="標楷體"/>
          <w:szCs w:val="24"/>
        </w:rPr>
        <w:t>及</w:t>
      </w:r>
      <w:r>
        <w:rPr>
          <w:rFonts w:eastAsia="標楷體" w:ascii="標楷體" w:hAnsi="標楷體"/>
          <w:szCs w:val="24"/>
        </w:rPr>
        <w:t>JLPT</w:t>
      </w:r>
      <w:r>
        <w:rPr>
          <w:rFonts w:ascii="標楷體" w:hAnsi="標楷體" w:eastAsia="標楷體"/>
          <w:szCs w:val="24"/>
        </w:rPr>
        <w:t>等語文認證），具備國際性之專業性證照不在此限，需附上國際專業認證機構之證明資料與考照費用列表。</w:t>
      </w:r>
    </w:p>
    <w:p>
      <w:pPr>
        <w:pStyle w:val="ListParagraph"/>
        <w:numPr>
          <w:ilvl w:val="0"/>
          <w:numId w:val="8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藝術人文：含音樂、設計、攝影等等，或學習藝術相關才能之夢想計畫，最高補助金上限為貳萬元整。</w:t>
      </w:r>
    </w:p>
    <w:p>
      <w:pPr>
        <w:pStyle w:val="ListParagraph"/>
        <w:numPr>
          <w:ilvl w:val="0"/>
          <w:numId w:val="8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除了證照考試和藝術人文以外之夢想計畫，補助金額上限以目前教育階段區分：大專院校教育補助金最高伍萬元整、高中職教育補助金最高參萬元整。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主辦單位得視夢想計畫內容提供額外特殊補助。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單一推薦團體</w:t>
      </w:r>
      <w:r>
        <w:rPr>
          <w:rFonts w:eastAsia="標楷體" w:ascii="標楷體" w:hAnsi="標楷體"/>
          <w:szCs w:val="24"/>
        </w:rPr>
        <w:t>/</w:t>
      </w:r>
      <w:r>
        <w:rPr>
          <w:rFonts w:ascii="標楷體" w:hAnsi="標楷體" w:eastAsia="標楷體"/>
          <w:szCs w:val="24"/>
        </w:rPr>
        <w:t>學校教育補助金規定：為使資源公平分配，單一推薦團體</w:t>
      </w:r>
      <w:r>
        <w:rPr>
          <w:rFonts w:eastAsia="標楷體" w:ascii="標楷體" w:hAnsi="標楷體"/>
          <w:szCs w:val="24"/>
        </w:rPr>
        <w:t>/</w:t>
      </w:r>
      <w:r>
        <w:rPr>
          <w:rFonts w:ascii="標楷體" w:hAnsi="標楷體" w:eastAsia="標楷體"/>
          <w:szCs w:val="24"/>
        </w:rPr>
        <w:t>學校，補助學員人數最多以</w:t>
      </w:r>
      <w:r>
        <w:rPr>
          <w:rFonts w:eastAsia="標楷體" w:ascii="標楷體" w:hAnsi="標楷體"/>
          <w:szCs w:val="24"/>
        </w:rPr>
        <w:t>5</w:t>
      </w:r>
      <w:r>
        <w:rPr>
          <w:rFonts w:ascii="標楷體" w:hAnsi="標楷體" w:eastAsia="標楷體"/>
          <w:szCs w:val="24"/>
        </w:rPr>
        <w:t>名為原則。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計畫執行時需把使用在夢想計畫的單據（發票、收據）留存，於期末繳交進行核銷審查，且夢想計畫預算及其他生活所需各需至少占總預算</w:t>
      </w:r>
      <w:r>
        <w:rPr>
          <w:rFonts w:eastAsia="標楷體" w:ascii="標楷體" w:hAnsi="標楷體"/>
          <w:szCs w:val="24"/>
        </w:rPr>
        <w:t>30</w:t>
      </w:r>
      <w:r>
        <w:rPr>
          <w:rFonts w:ascii="標楷體" w:hAnsi="標楷體" w:eastAsia="標楷體"/>
          <w:szCs w:val="24"/>
        </w:rPr>
        <w:t>％，非用於計畫期間的生活支出或夢想計畫支出請勿編列至預算表。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正式獲得補助金之學員，需於計畫公告名單兩週內檢附以下兩項文件至台少盟，以利進行撥款作業。</w:t>
      </w:r>
    </w:p>
    <w:p>
      <w:pPr>
        <w:pStyle w:val="ListParagraph"/>
        <w:numPr>
          <w:ilvl w:val="2"/>
          <w:numId w:val="4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台少盟費用簽收單，需為親筆簽名的紙本正本文件，將於審查通過後提供繳交方式。</w:t>
      </w:r>
    </w:p>
    <w:p>
      <w:pPr>
        <w:pStyle w:val="ListParagraph"/>
        <w:numPr>
          <w:ilvl w:val="2"/>
          <w:numId w:val="4"/>
        </w:numPr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115</w:t>
      </w:r>
      <w:r>
        <w:rPr>
          <w:rFonts w:ascii="標楷體" w:hAnsi="標楷體" w:eastAsia="標楷體"/>
          <w:szCs w:val="24"/>
        </w:rPr>
        <w:t>學年度第一學期（</w:t>
      </w:r>
      <w:r>
        <w:rPr>
          <w:rFonts w:eastAsia="標楷體" w:ascii="標楷體" w:hAnsi="標楷體"/>
          <w:szCs w:val="24"/>
        </w:rPr>
        <w:t>115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9</w:t>
      </w:r>
      <w:r>
        <w:rPr>
          <w:rFonts w:ascii="標楷體" w:hAnsi="標楷體" w:eastAsia="標楷體"/>
          <w:szCs w:val="24"/>
        </w:rPr>
        <w:t>月）在學證明：可從「學雜費繳費單、校方開立證明文件、學生證影本」當中擇一繳交。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教育補助金撥付方式</w:t>
      </w:r>
    </w:p>
    <w:p>
      <w:pPr>
        <w:pStyle w:val="ListParagraph"/>
        <w:numPr>
          <w:ilvl w:val="0"/>
          <w:numId w:val="10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補助金分二期撥付，第一期款為核定金額的</w:t>
      </w:r>
      <w:r>
        <w:rPr>
          <w:rFonts w:eastAsia="標楷體" w:ascii="標楷體" w:hAnsi="標楷體"/>
          <w:szCs w:val="24"/>
        </w:rPr>
        <w:t>50%</w:t>
      </w:r>
      <w:r>
        <w:rPr>
          <w:rFonts w:ascii="標楷體" w:hAnsi="標楷體" w:eastAsia="標楷體"/>
          <w:szCs w:val="24"/>
        </w:rPr>
        <w:t>，於</w:t>
      </w:r>
      <w:r>
        <w:rPr>
          <w:rFonts w:eastAsia="標楷體" w:ascii="標楷體" w:hAnsi="標楷體"/>
          <w:szCs w:val="24"/>
        </w:rPr>
        <w:t>9</w:t>
      </w:r>
      <w:r>
        <w:rPr>
          <w:rFonts w:ascii="標楷體" w:hAnsi="標楷體" w:eastAsia="標楷體"/>
          <w:szCs w:val="24"/>
        </w:rPr>
        <w:t>月至</w:t>
      </w:r>
      <w:r>
        <w:rPr>
          <w:rFonts w:eastAsia="標楷體" w:ascii="標楷體" w:hAnsi="標楷體"/>
          <w:szCs w:val="24"/>
        </w:rPr>
        <w:t>10</w:t>
      </w:r>
      <w:r>
        <w:rPr>
          <w:rFonts w:ascii="標楷體" w:hAnsi="標楷體" w:eastAsia="標楷體"/>
          <w:szCs w:val="24"/>
        </w:rPr>
        <w:t>月撥付；第二期款於次年</w:t>
      </w:r>
      <w:r>
        <w:rPr>
          <w:rFonts w:eastAsia="標楷體" w:ascii="標楷體" w:hAnsi="標楷體"/>
          <w:szCs w:val="24"/>
        </w:rPr>
        <w:t>2</w:t>
      </w:r>
      <w:r>
        <w:rPr>
          <w:rFonts w:ascii="標楷體" w:hAnsi="標楷體" w:eastAsia="標楷體"/>
          <w:szCs w:val="24"/>
        </w:rPr>
        <w:t>月至</w:t>
      </w:r>
      <w:r>
        <w:rPr>
          <w:rFonts w:eastAsia="標楷體" w:ascii="標楷體" w:hAnsi="標楷體"/>
          <w:szCs w:val="24"/>
        </w:rPr>
        <w:t>3</w:t>
      </w:r>
      <w:r>
        <w:rPr>
          <w:rFonts w:ascii="標楷體" w:hAnsi="標楷體" w:eastAsia="標楷體"/>
          <w:szCs w:val="24"/>
        </w:rPr>
        <w:t>月收齊學員之成果報告書、相關作品及核銷資料後依審查結果撥付（最高為核定金額的</w:t>
      </w:r>
      <w:r>
        <w:rPr>
          <w:rFonts w:eastAsia="標楷體" w:ascii="標楷體" w:hAnsi="標楷體"/>
          <w:szCs w:val="24"/>
        </w:rPr>
        <w:t>50</w:t>
      </w:r>
      <w:r>
        <w:rPr>
          <w:rFonts w:ascii="標楷體" w:hAnsi="標楷體" w:eastAsia="標楷體"/>
          <w:szCs w:val="24"/>
        </w:rPr>
        <w:t>％全額撥付）。</w:t>
      </w:r>
    </w:p>
    <w:p>
      <w:pPr>
        <w:pStyle w:val="ListParagraph"/>
        <w:ind w:left="96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標楷體" w:hAnsi="標楷體" w:eastAsia="標楷體"/>
          <w:sz w:val="28"/>
          <w:szCs w:val="24"/>
        </w:rPr>
      </w:pPr>
      <w:r>
        <w:rPr>
          <w:rFonts w:ascii="標楷體" w:hAnsi="標楷體" w:eastAsia="標楷體"/>
          <w:sz w:val="28"/>
          <w:szCs w:val="24"/>
        </w:rPr>
        <w:t>審核辦法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主辦單位將遴聘社會公正人士組成「教育助學計畫審查委員會」，依申請者之經濟需求、夢想實踐計畫與相關書面資料之計畫完整性、可執行性（含預算）、公益回饋性、創新性，審議補助資格與金額，實際補助金額請以最終審查結果通知為準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bCs/>
          <w:szCs w:val="24"/>
        </w:rPr>
        <w:t>提交之申請文件不得侵害他人智慧財產權，且需能充分呈現個人的思考、熱情與投入程度。若經審查發現文件明顯由人工智慧（</w:t>
      </w:r>
      <w:r>
        <w:rPr>
          <w:rFonts w:eastAsia="標楷體" w:ascii="標楷體" w:hAnsi="標楷體"/>
          <w:bCs/>
          <w:szCs w:val="24"/>
        </w:rPr>
        <w:t>AI</w:t>
      </w:r>
      <w:r>
        <w:rPr>
          <w:rFonts w:ascii="標楷體" w:hAnsi="標楷體" w:eastAsia="標楷體"/>
          <w:bCs/>
          <w:szCs w:val="24"/>
        </w:rPr>
        <w:t>）工具產出或過度仰賴此類工具，主辦單位可能會無法判斷申請者的真實動機與用心程度，進而影響補助金額或資格。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審查期間如需進行線上面談，請配合主辦單位進行相關辦理。</w:t>
      </w:r>
    </w:p>
    <w:p>
      <w:pPr>
        <w:pStyle w:val="ListParagraph"/>
        <w:numPr>
          <w:ilvl w:val="1"/>
          <w:numId w:val="1"/>
        </w:numPr>
        <w:spacing w:before="0" w:after="180"/>
        <w:ind w:left="964" w:hanging="482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獲得補助金之學員將依個資法規定隱匿部分個人資訊後，公布於逆風教育助學計畫官網，並以</w:t>
      </w:r>
      <w:r>
        <w:rPr>
          <w:rFonts w:eastAsia="標楷體" w:ascii="標楷體" w:hAnsi="標楷體"/>
          <w:szCs w:val="24"/>
        </w:rPr>
        <w:t>e-mail</w:t>
      </w:r>
      <w:r>
        <w:rPr>
          <w:rFonts w:ascii="標楷體" w:hAnsi="標楷體" w:eastAsia="標楷體"/>
          <w:szCs w:val="24"/>
        </w:rPr>
        <w:t>通知。</w:t>
      </w:r>
    </w:p>
    <w:p>
      <w:pPr>
        <w:pStyle w:val="ListParagraph"/>
        <w:numPr>
          <w:ilvl w:val="0"/>
          <w:numId w:val="1"/>
        </w:numPr>
        <w:rPr>
          <w:rFonts w:ascii="標楷體" w:hAnsi="標楷體" w:eastAsia="標楷體"/>
          <w:sz w:val="28"/>
          <w:szCs w:val="24"/>
        </w:rPr>
      </w:pPr>
      <w:r>
        <w:rPr>
          <w:rFonts w:ascii="標楷體" w:hAnsi="標楷體" w:eastAsia="標楷體"/>
          <w:sz w:val="28"/>
          <w:szCs w:val="24"/>
        </w:rPr>
        <w:t>計畫執行期間配合規定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審核通過名單公布後將辦理計畫核銷說明會，請務必參加以了解經費核銷流程和如何繳交相關資料，避免補助權益受損進而影響補助金撥付。</w:t>
      </w:r>
    </w:p>
    <w:p>
      <w:pPr>
        <w:pStyle w:val="ListParagraph"/>
        <w:numPr>
          <w:ilvl w:val="1"/>
          <w:numId w:val="1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正式獲得補助金之學員，至少必須參加一場由主辦單位所舉辦之學習課程，無故缺席或失聯者將扣除核定總金額</w:t>
      </w:r>
      <w:r>
        <w:rPr>
          <w:rFonts w:eastAsia="標楷體" w:ascii="標楷體" w:hAnsi="標楷體"/>
          <w:szCs w:val="24"/>
        </w:rPr>
        <w:t>30</w:t>
      </w:r>
      <w:r>
        <w:rPr>
          <w:rFonts w:ascii="標楷體" w:hAnsi="標楷體" w:eastAsia="標楷體"/>
          <w:szCs w:val="24"/>
        </w:rPr>
        <w:t>％的補助金，辦理時間、地點、內容等資訊將於確定後以</w:t>
      </w:r>
      <w:r>
        <w:rPr>
          <w:rFonts w:eastAsia="標楷體" w:ascii="標楷體" w:hAnsi="標楷體"/>
          <w:szCs w:val="24"/>
        </w:rPr>
        <w:t>e-mail</w:t>
      </w:r>
      <w:r>
        <w:rPr>
          <w:rFonts w:ascii="標楷體" w:hAnsi="標楷體" w:eastAsia="標楷體"/>
          <w:szCs w:val="24"/>
        </w:rPr>
        <w:t>通知學員。</w:t>
      </w:r>
    </w:p>
    <w:p>
      <w:pPr>
        <w:pStyle w:val="ListParagraph"/>
        <w:numPr>
          <w:ilvl w:val="0"/>
          <w:numId w:val="5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外縣市學員參與主辦方要求活動之交通費補助標準如下，若有特殊情形以主辦單位認定為主：</w:t>
      </w:r>
    </w:p>
    <w:p>
      <w:pPr>
        <w:pStyle w:val="ListParagraph"/>
        <w:numPr>
          <w:ilvl w:val="1"/>
          <w:numId w:val="5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>
      <w:pPr>
        <w:pStyle w:val="ListParagraph"/>
        <w:numPr>
          <w:ilvl w:val="1"/>
          <w:numId w:val="5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來回皆可申請，於活動結束後一週內，將票根正本掛號郵寄至台少盟，若平信寄出遺失票根恕不補助。</w:t>
      </w:r>
    </w:p>
    <w:p>
      <w:pPr>
        <w:pStyle w:val="ListParagraph"/>
        <w:numPr>
          <w:ilvl w:val="1"/>
          <w:numId w:val="5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交通往返限學員戶籍地、居住地。</w:t>
      </w:r>
    </w:p>
    <w:p>
      <w:pPr>
        <w:pStyle w:val="ListParagraph"/>
        <w:numPr>
          <w:ilvl w:val="1"/>
          <w:numId w:val="5"/>
        </w:numPr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搭乘日期可為活動前</w:t>
      </w:r>
      <w:r>
        <w:rPr>
          <w:rFonts w:eastAsia="標楷體" w:ascii="標楷體" w:hAnsi="標楷體"/>
          <w:szCs w:val="24"/>
        </w:rPr>
        <w:t>1</w:t>
      </w:r>
      <w:r>
        <w:rPr>
          <w:rFonts w:ascii="標楷體" w:hAnsi="標楷體" w:eastAsia="標楷體"/>
          <w:szCs w:val="24"/>
        </w:rPr>
        <w:t>天至後</w:t>
      </w:r>
      <w:r>
        <w:rPr>
          <w:rFonts w:eastAsia="標楷體" w:ascii="標楷體" w:hAnsi="標楷體"/>
          <w:szCs w:val="24"/>
        </w:rPr>
        <w:t>1</w:t>
      </w:r>
      <w:r>
        <w:rPr>
          <w:rFonts w:ascii="標楷體" w:hAnsi="標楷體" w:eastAsia="標楷體"/>
          <w:szCs w:val="24"/>
        </w:rPr>
        <w:t>天期間。</w:t>
      </w:r>
    </w:p>
    <w:p>
      <w:pPr>
        <w:pStyle w:val="ListParagraph"/>
        <w:numPr>
          <w:ilvl w:val="1"/>
          <w:numId w:val="1"/>
        </w:numPr>
        <w:spacing w:before="0" w:after="180"/>
        <w:ind w:left="964" w:hanging="482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學員在計畫參與過程中，如有放棄學籍、中途退出、無故失聯、無故不參加學習課程、缺繳報告與核銷資料之情事，將視情況取消資格並追回已核撥之款項。</w:t>
      </w:r>
    </w:p>
    <w:p>
      <w:pPr>
        <w:pStyle w:val="ListParagraph"/>
        <w:numPr>
          <w:ilvl w:val="1"/>
          <w:numId w:val="1"/>
        </w:numPr>
        <w:spacing w:before="0" w:after="180"/>
        <w:ind w:left="964" w:hanging="482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對相關規定與申請方式如有疑問，請電洽台少盟（</w:t>
      </w:r>
      <w:r>
        <w:rPr>
          <w:rFonts w:eastAsia="標楷體" w:ascii="標楷體" w:hAnsi="標楷體"/>
          <w:szCs w:val="24"/>
        </w:rPr>
        <w:t>02</w:t>
      </w:r>
      <w:r>
        <w:rPr>
          <w:rFonts w:ascii="標楷體" w:hAnsi="標楷體" w:eastAsia="標楷體"/>
          <w:szCs w:val="24"/>
        </w:rPr>
        <w:t>）</w:t>
      </w:r>
      <w:r>
        <w:rPr>
          <w:rFonts w:eastAsia="標楷體" w:ascii="標楷體" w:hAnsi="標楷體"/>
          <w:szCs w:val="24"/>
        </w:rPr>
        <w:t xml:space="preserve">2926-6177 </w:t>
      </w:r>
      <w:r>
        <w:rPr>
          <w:rFonts w:ascii="標楷體" w:hAnsi="標楷體" w:eastAsia="標楷體"/>
          <w:szCs w:val="24"/>
        </w:rPr>
        <w:t>分機</w:t>
      </w:r>
      <w:r>
        <w:rPr>
          <w:rFonts w:eastAsia="標楷體" w:ascii="標楷體" w:hAnsi="標楷體"/>
          <w:szCs w:val="24"/>
        </w:rPr>
        <w:t>16</w:t>
      </w:r>
      <w:r>
        <w:rPr>
          <w:rFonts w:ascii="標楷體" w:hAnsi="標楷體" w:eastAsia="標楷體"/>
          <w:szCs w:val="24"/>
        </w:rPr>
        <w:t>王專員。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  <w:font w:name="標楷體">
    <w:charset w:val="01"/>
    <w:family w:val="script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0"/>
      <w:numFmt w:val="bullet"/>
      <w:lvlText w:val="※"/>
      <w:lvlJc w:val="left"/>
      <w:pPr>
        <w:tabs>
          <w:tab w:val="num" w:pos="0"/>
        </w:tabs>
        <w:ind w:left="1800" w:hanging="360"/>
      </w:pPr>
      <w:rPr>
        <w:rFonts w:ascii="標楷體" w:hAnsi="標楷體" w:cs="標楷體" w:hint="default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</w:lvl>
    <w:lvl w:ilvl="2">
      <w:start w:val="1"/>
      <w:numFmt w:val="bullet"/>
      <w:lvlText w:val="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8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5280" w:hanging="48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8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5280" w:hanging="48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8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5280" w:hanging="48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0">
    <w:lvl w:ilvl="0">
      <w:start w:val="1"/>
      <w:numFmt w:val="bullet"/>
      <w:lvlText w:val="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8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5280" w:hanging="48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qFormat/>
    <w:rsid w:val="00be1bb6"/>
    <w:rPr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rsid w:val="00be1bb6"/>
    <w:rPr>
      <w:sz w:val="20"/>
      <w:szCs w:val="20"/>
    </w:rPr>
  </w:style>
  <w:style w:type="character" w:styleId="Style16">
    <w:name w:val="網際網路連結"/>
    <w:basedOn w:val="DefaultParagraphFont"/>
    <w:uiPriority w:val="99"/>
    <w:unhideWhenUsed/>
    <w:rsid w:val="001c10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106b"/>
    <w:rPr>
      <w:color w:val="605E5C"/>
      <w:shd w:fill="E1DFDD" w:val="clear"/>
    </w:rPr>
  </w:style>
  <w:style w:type="character" w:styleId="Style17">
    <w:name w:val="訪問過的網際網路連結"/>
    <w:basedOn w:val="DefaultParagraphFont"/>
    <w:uiPriority w:val="99"/>
    <w:semiHidden/>
    <w:unhideWhenUsed/>
    <w:rsid w:val="001c106b"/>
    <w:rPr>
      <w:color w:val="800080" w:themeColor="followedHyperlink"/>
      <w:u w:val="single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ucida Sans"/>
    </w:rPr>
  </w:style>
  <w:style w:type="paragraph" w:styleId="Style23">
    <w:name w:val="頁首與頁尾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be1bb6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Footer"/>
    <w:basedOn w:val="Normal"/>
    <w:link w:val="a6"/>
    <w:uiPriority w:val="99"/>
    <w:unhideWhenUsed/>
    <w:rsid w:val="00be1bb6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e1bb6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67b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q4DP2whLMcFi7Jdy8" TargetMode="External"/><Relationship Id="rId3" Type="http://schemas.openxmlformats.org/officeDocument/2006/relationships/hyperlink" Target="http://youthempower.youthempower.org.tw/plan/signup_search.asp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NDC_ODF_Application_Tools_/3.3.3$Windows_X86_64 LibreOffice_project/1e1e6a7b6182699804c71e64ce03ac02dcaacc3f</Application>
  <AppVersion>15.0000</AppVersion>
  <Pages>3</Pages>
  <Words>2700</Words>
  <Characters>2804</Characters>
  <CharactersWithSpaces>2811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2025-03-14T08:55:00Z</dcterms:created>
  <dc:creator>ASUS</dc:creator>
  <dc:description/>
  <dc:language>zh-TW</dc:language>
  <cp:lastModifiedBy>王 靖萱</cp:lastModifiedBy>
  <cp:lastPrinted>2023-07-07T11:20:00Z</cp:lastPrinted>
  <dcterms:modified xsi:type="dcterms:W3CDTF">2026-04-28T08:30:00Z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