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13BF4" w14:textId="77777777" w:rsidR="00125AF1" w:rsidRDefault="00125AF1">
      <w:pPr>
        <w:pStyle w:val="Standard"/>
      </w:pPr>
    </w:p>
    <w:tbl>
      <w:tblPr>
        <w:tblW w:w="9179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9"/>
        <w:gridCol w:w="834"/>
        <w:gridCol w:w="4076"/>
      </w:tblGrid>
      <w:tr w:rsidR="00125AF1" w14:paraId="1EF209FA" w14:textId="77777777">
        <w:tblPrEx>
          <w:tblCellMar>
            <w:top w:w="0" w:type="dxa"/>
            <w:bottom w:w="0" w:type="dxa"/>
          </w:tblCellMar>
        </w:tblPrEx>
        <w:trPr>
          <w:trHeight w:val="1127"/>
          <w:jc w:val="right"/>
        </w:trPr>
        <w:tc>
          <w:tcPr>
            <w:tcW w:w="917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5E014" w14:textId="77777777" w:rsidR="00125AF1" w:rsidRDefault="009918B5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 w:val="72"/>
                <w:szCs w:val="56"/>
              </w:rPr>
              <w:t>委託書</w:t>
            </w:r>
          </w:p>
        </w:tc>
      </w:tr>
      <w:tr w:rsidR="00125AF1" w14:paraId="68456196" w14:textId="77777777">
        <w:tblPrEx>
          <w:tblCellMar>
            <w:top w:w="0" w:type="dxa"/>
            <w:bottom w:w="0" w:type="dxa"/>
          </w:tblCellMar>
        </w:tblPrEx>
        <w:trPr>
          <w:trHeight w:val="998"/>
          <w:jc w:val="right"/>
        </w:trPr>
        <w:tc>
          <w:tcPr>
            <w:tcW w:w="42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7583D4" w14:textId="77777777" w:rsidR="00125AF1" w:rsidRDefault="009918B5">
            <w:pPr>
              <w:pStyle w:val="Standard"/>
              <w:jc w:val="both"/>
            </w:pPr>
            <w:r>
              <w:rPr>
                <w:b/>
                <w:u w:val="single"/>
              </w:rPr>
              <w:t xml:space="preserve">                                   </w:t>
            </w:r>
          </w:p>
        </w:tc>
        <w:tc>
          <w:tcPr>
            <w:tcW w:w="491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4F24D9" w14:textId="77777777" w:rsidR="00125AF1" w:rsidRDefault="009918B5">
            <w:pPr>
              <w:pStyle w:val="Standard"/>
              <w:jc w:val="center"/>
            </w:pPr>
            <w:r>
              <w:rPr>
                <w:rFonts w:ascii="標楷體" w:eastAsia="標楷體" w:hAnsi="標楷體"/>
                <w:sz w:val="39"/>
                <w:szCs w:val="39"/>
              </w:rPr>
              <w:t>為辦理簡易水土保持申報書</w:t>
            </w:r>
          </w:p>
        </w:tc>
      </w:tr>
      <w:tr w:rsidR="00125AF1" w14:paraId="4CA7D7D3" w14:textId="77777777">
        <w:tblPrEx>
          <w:tblCellMar>
            <w:top w:w="0" w:type="dxa"/>
            <w:bottom w:w="0" w:type="dxa"/>
          </w:tblCellMar>
        </w:tblPrEx>
        <w:trPr>
          <w:trHeight w:val="2118"/>
          <w:jc w:val="right"/>
        </w:trPr>
        <w:tc>
          <w:tcPr>
            <w:tcW w:w="510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D9FA4" w14:textId="77777777" w:rsidR="00125AF1" w:rsidRDefault="009918B5">
            <w:pPr>
              <w:pStyle w:val="Standard"/>
              <w:jc w:val="center"/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茲委託代理人辦理相關事宜</w:t>
            </w:r>
            <w:r>
              <w:rPr>
                <w:rFonts w:ascii="新細明體" w:hAnsi="新細明體"/>
                <w:b/>
                <w:sz w:val="36"/>
                <w:szCs w:val="36"/>
              </w:rPr>
              <w:t>：</w:t>
            </w:r>
          </w:p>
          <w:p w14:paraId="2DA242DA" w14:textId="77777777" w:rsidR="00125AF1" w:rsidRDefault="009918B5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請勾選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6ABB" w14:textId="77777777" w:rsidR="00125AF1" w:rsidRDefault="009918B5">
            <w:pPr>
              <w:pStyle w:val="Standard"/>
              <w:spacing w:line="6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  <w:szCs w:val="28"/>
              </w:rPr>
              <w:t>設計書件</w:t>
            </w:r>
          </w:p>
          <w:p w14:paraId="166A50FE" w14:textId="77777777" w:rsidR="00125AF1" w:rsidRDefault="009918B5">
            <w:pPr>
              <w:pStyle w:val="Standard"/>
              <w:spacing w:line="6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  <w:szCs w:val="28"/>
              </w:rPr>
              <w:t>出席會議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（需帶身分證件）</w:t>
            </w:r>
          </w:p>
          <w:p w14:paraId="07B1D793" w14:textId="77777777" w:rsidR="00125AF1" w:rsidRDefault="009918B5">
            <w:pPr>
              <w:pStyle w:val="Standard"/>
              <w:spacing w:line="6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  <w:szCs w:val="28"/>
              </w:rPr>
              <w:t>辦理會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勘</w:t>
            </w:r>
            <w:proofErr w:type="gramEnd"/>
            <w:r>
              <w:rPr>
                <w:rFonts w:ascii="標楷體" w:eastAsia="標楷體" w:hAnsi="標楷體"/>
                <w:b/>
                <w:sz w:val="28"/>
                <w:szCs w:val="28"/>
              </w:rPr>
              <w:t>（需帶身分證件）</w:t>
            </w:r>
          </w:p>
        </w:tc>
      </w:tr>
      <w:tr w:rsidR="00125AF1" w14:paraId="53B9559E" w14:textId="77777777">
        <w:tblPrEx>
          <w:tblCellMar>
            <w:top w:w="0" w:type="dxa"/>
            <w:bottom w:w="0" w:type="dxa"/>
          </w:tblCellMar>
        </w:tblPrEx>
        <w:trPr>
          <w:trHeight w:val="4105"/>
          <w:jc w:val="right"/>
        </w:trPr>
        <w:tc>
          <w:tcPr>
            <w:tcW w:w="917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FA70C" w14:textId="77777777" w:rsidR="00125AF1" w:rsidRDefault="009918B5">
            <w:pPr>
              <w:pStyle w:val="Standard"/>
              <w:spacing w:line="360" w:lineRule="auto"/>
            </w:pPr>
            <w:r>
              <w:rPr>
                <w:rFonts w:ascii="標楷體" w:eastAsia="標楷體" w:hAnsi="標楷體"/>
                <w:sz w:val="28"/>
                <w:szCs w:val="28"/>
              </w:rPr>
              <w:t>【委託人】</w:t>
            </w:r>
          </w:p>
          <w:p w14:paraId="198858B2" w14:textId="77777777" w:rsidR="00125AF1" w:rsidRDefault="009918B5">
            <w:pPr>
              <w:pStyle w:val="Standard"/>
              <w:spacing w:line="360" w:lineRule="auto"/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  <w:r>
              <w:rPr>
                <w:rFonts w:ascii="新細明體" w:hAnsi="新細明體"/>
                <w:sz w:val="28"/>
                <w:szCs w:val="28"/>
              </w:rPr>
              <w:t>：</w:t>
            </w:r>
            <w:r>
              <w:rPr>
                <w:rFonts w:ascii="新細明體" w:hAnsi="新細明體"/>
                <w:sz w:val="28"/>
                <w:szCs w:val="28"/>
              </w:rPr>
              <w:t xml:space="preserve">    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1EBF5645" w14:textId="77777777" w:rsidR="00125AF1" w:rsidRDefault="009918B5">
            <w:pPr>
              <w:pStyle w:val="Standard"/>
              <w:spacing w:line="360" w:lineRule="auto"/>
            </w:pPr>
            <w:r>
              <w:rPr>
                <w:rFonts w:ascii="標楷體" w:eastAsia="標楷體" w:hAnsi="標楷體"/>
                <w:sz w:val="28"/>
                <w:szCs w:val="28"/>
              </w:rPr>
              <w:t>身分證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統一編號</w:t>
            </w:r>
            <w:r>
              <w:rPr>
                <w:rFonts w:ascii="新細明體" w:hAnsi="新細明體"/>
                <w:sz w:val="28"/>
                <w:szCs w:val="28"/>
              </w:rPr>
              <w:t>：</w:t>
            </w:r>
          </w:p>
          <w:p w14:paraId="2D5D51FC" w14:textId="77777777" w:rsidR="00125AF1" w:rsidRDefault="009918B5">
            <w:pPr>
              <w:pStyle w:val="Standard"/>
              <w:spacing w:line="360" w:lineRule="auto"/>
            </w:pPr>
            <w:r>
              <w:rPr>
                <w:rFonts w:ascii="標楷體" w:eastAsia="標楷體" w:hAnsi="標楷體"/>
                <w:sz w:val="28"/>
                <w:szCs w:val="28"/>
              </w:rPr>
              <w:t>連絡電話：</w:t>
            </w:r>
          </w:p>
          <w:p w14:paraId="701EFDDF" w14:textId="77777777" w:rsidR="00125AF1" w:rsidRDefault="009918B5">
            <w:pPr>
              <w:pStyle w:val="Standard"/>
              <w:spacing w:line="360" w:lineRule="auto"/>
            </w:pPr>
            <w:r>
              <w:rPr>
                <w:rFonts w:ascii="標楷體" w:eastAsia="標楷體" w:hAnsi="標楷體"/>
                <w:sz w:val="28"/>
                <w:szCs w:val="28"/>
              </w:rPr>
              <w:t>手機號碼：</w:t>
            </w:r>
          </w:p>
          <w:p w14:paraId="6FFE3F3B" w14:textId="77777777" w:rsidR="00125AF1" w:rsidRDefault="009918B5">
            <w:pPr>
              <w:pStyle w:val="Standard"/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通訊地址：</w:t>
            </w:r>
          </w:p>
          <w:p w14:paraId="07CCB7F1" w14:textId="77777777" w:rsidR="00125AF1" w:rsidRDefault="009918B5">
            <w:pPr>
              <w:pStyle w:val="Standard"/>
            </w:pPr>
            <w:r>
              <w:rPr>
                <w:rFonts w:ascii="標楷體" w:eastAsia="標楷體" w:hAnsi="標楷體"/>
                <w:color w:val="A6A6A6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A6A6A6"/>
                <w:sz w:val="28"/>
                <w:szCs w:val="28"/>
              </w:rPr>
              <w:t>請務必填郵件可收地址</w:t>
            </w:r>
            <w:r>
              <w:rPr>
                <w:rFonts w:ascii="標楷體" w:eastAsia="標楷體" w:hAnsi="標楷體"/>
                <w:color w:val="A6A6A6"/>
                <w:sz w:val="28"/>
                <w:szCs w:val="28"/>
              </w:rPr>
              <w:t>)</w:t>
            </w:r>
          </w:p>
        </w:tc>
      </w:tr>
      <w:tr w:rsidR="00125AF1" w14:paraId="5B2FD8F2" w14:textId="77777777">
        <w:tblPrEx>
          <w:tblCellMar>
            <w:top w:w="0" w:type="dxa"/>
            <w:bottom w:w="0" w:type="dxa"/>
          </w:tblCellMar>
        </w:tblPrEx>
        <w:trPr>
          <w:trHeight w:val="4815"/>
          <w:jc w:val="right"/>
        </w:trPr>
        <w:tc>
          <w:tcPr>
            <w:tcW w:w="917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669AA" w14:textId="77777777" w:rsidR="00125AF1" w:rsidRDefault="009918B5">
            <w:pPr>
              <w:pStyle w:val="Standard"/>
              <w:spacing w:line="360" w:lineRule="auto"/>
            </w:pPr>
            <w:r>
              <w:rPr>
                <w:rFonts w:ascii="標楷體" w:eastAsia="標楷體" w:hAnsi="標楷體"/>
                <w:sz w:val="28"/>
                <w:szCs w:val="28"/>
              </w:rPr>
              <w:t>【代辦人】</w:t>
            </w:r>
          </w:p>
          <w:p w14:paraId="5EE05B60" w14:textId="77777777" w:rsidR="00125AF1" w:rsidRDefault="009918B5">
            <w:pPr>
              <w:pStyle w:val="Standard"/>
              <w:spacing w:line="360" w:lineRule="auto"/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  <w:r>
              <w:rPr>
                <w:rFonts w:ascii="新細明體" w:hAnsi="新細明體"/>
                <w:sz w:val="28"/>
                <w:szCs w:val="28"/>
              </w:rPr>
              <w:t>：</w:t>
            </w:r>
            <w:r>
              <w:rPr>
                <w:rFonts w:ascii="新細明體" w:hAnsi="新細明體"/>
                <w:sz w:val="28"/>
                <w:szCs w:val="28"/>
              </w:rPr>
              <w:t xml:space="preserve"> </w:t>
            </w:r>
            <w:r>
              <w:rPr>
                <w:rFonts w:ascii="新細明體" w:hAnsi="新細明體"/>
                <w:sz w:val="28"/>
                <w:szCs w:val="28"/>
              </w:rPr>
              <w:t xml:space="preserve">   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簽章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601E49B0" w14:textId="77777777" w:rsidR="00125AF1" w:rsidRDefault="009918B5">
            <w:pPr>
              <w:pStyle w:val="Standard"/>
              <w:spacing w:line="360" w:lineRule="auto"/>
            </w:pPr>
            <w:r>
              <w:rPr>
                <w:rFonts w:ascii="標楷體" w:eastAsia="標楷體" w:hAnsi="標楷體"/>
                <w:sz w:val="28"/>
                <w:szCs w:val="28"/>
              </w:rPr>
              <w:t>事務所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顧問公司</w:t>
            </w:r>
            <w:r>
              <w:rPr>
                <w:rFonts w:ascii="新細明體" w:hAnsi="新細明體"/>
                <w:sz w:val="28"/>
                <w:szCs w:val="28"/>
              </w:rPr>
              <w:t>：</w:t>
            </w:r>
            <w:r>
              <w:rPr>
                <w:rFonts w:ascii="新細明體" w:hAnsi="新細明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公司章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04FDE0A6" w14:textId="77777777" w:rsidR="00125AF1" w:rsidRDefault="009918B5">
            <w:pPr>
              <w:pStyle w:val="Standard"/>
              <w:spacing w:line="360" w:lineRule="auto"/>
            </w:pPr>
            <w:r>
              <w:rPr>
                <w:rFonts w:ascii="標楷體" w:eastAsia="標楷體" w:hAnsi="標楷體"/>
                <w:sz w:val="28"/>
                <w:szCs w:val="28"/>
              </w:rPr>
              <w:t>身分證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統一編號</w:t>
            </w:r>
            <w:r>
              <w:rPr>
                <w:rFonts w:ascii="新細明體" w:hAnsi="新細明體"/>
                <w:sz w:val="28"/>
                <w:szCs w:val="28"/>
              </w:rPr>
              <w:t>：</w:t>
            </w:r>
          </w:p>
          <w:p w14:paraId="1A9FEF83" w14:textId="77777777" w:rsidR="00125AF1" w:rsidRDefault="009918B5">
            <w:pPr>
              <w:pStyle w:val="Standard"/>
              <w:spacing w:line="360" w:lineRule="auto"/>
            </w:pPr>
            <w:r>
              <w:rPr>
                <w:rFonts w:ascii="標楷體" w:eastAsia="標楷體" w:hAnsi="標楷體"/>
                <w:sz w:val="28"/>
                <w:szCs w:val="28"/>
              </w:rPr>
              <w:t>連絡電話：</w:t>
            </w:r>
          </w:p>
          <w:p w14:paraId="04B438B4" w14:textId="77777777" w:rsidR="00125AF1" w:rsidRDefault="009918B5">
            <w:pPr>
              <w:pStyle w:val="Standard"/>
              <w:spacing w:line="360" w:lineRule="auto"/>
            </w:pPr>
            <w:r>
              <w:rPr>
                <w:rFonts w:ascii="標楷體" w:eastAsia="標楷體" w:hAnsi="標楷體"/>
                <w:sz w:val="28"/>
                <w:szCs w:val="28"/>
              </w:rPr>
              <w:t>手機號碼：</w:t>
            </w:r>
          </w:p>
          <w:p w14:paraId="10F00924" w14:textId="77777777" w:rsidR="00125AF1" w:rsidRDefault="009918B5">
            <w:pPr>
              <w:pStyle w:val="Standard"/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通訊地址：</w:t>
            </w:r>
          </w:p>
          <w:p w14:paraId="639B62F2" w14:textId="77777777" w:rsidR="00125AF1" w:rsidRDefault="009918B5">
            <w:pPr>
              <w:pStyle w:val="Standard"/>
            </w:pPr>
            <w:r>
              <w:rPr>
                <w:rFonts w:ascii="標楷體" w:eastAsia="標楷體" w:hAnsi="標楷體"/>
                <w:color w:val="A6A6A6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A6A6A6"/>
                <w:sz w:val="28"/>
                <w:szCs w:val="28"/>
              </w:rPr>
              <w:t>請務必填郵件可收地址</w:t>
            </w:r>
            <w:r>
              <w:rPr>
                <w:rFonts w:ascii="標楷體" w:eastAsia="標楷體" w:hAnsi="標楷體"/>
                <w:color w:val="A6A6A6"/>
                <w:sz w:val="28"/>
                <w:szCs w:val="28"/>
              </w:rPr>
              <w:t>)</w:t>
            </w:r>
          </w:p>
        </w:tc>
      </w:tr>
    </w:tbl>
    <w:p w14:paraId="55A29F7E" w14:textId="77777777" w:rsidR="00125AF1" w:rsidRDefault="009918B5">
      <w:pPr>
        <w:pStyle w:val="Standard"/>
        <w:jc w:val="center"/>
      </w:pPr>
      <w:r>
        <w:rPr>
          <w:rFonts w:ascii="標楷體" w:eastAsia="標楷體" w:hAnsi="標楷體"/>
          <w:sz w:val="48"/>
          <w:szCs w:val="48"/>
        </w:rPr>
        <w:t>中華民國</w:t>
      </w:r>
      <w:r>
        <w:rPr>
          <w:rFonts w:ascii="標楷體" w:eastAsia="標楷體" w:hAnsi="標楷體"/>
          <w:sz w:val="48"/>
          <w:szCs w:val="48"/>
        </w:rPr>
        <w:t xml:space="preserve">      </w:t>
      </w:r>
      <w:r>
        <w:rPr>
          <w:rFonts w:ascii="標楷體" w:eastAsia="標楷體" w:hAnsi="標楷體"/>
          <w:sz w:val="48"/>
          <w:szCs w:val="48"/>
        </w:rPr>
        <w:t>年</w:t>
      </w:r>
      <w:r>
        <w:rPr>
          <w:rFonts w:ascii="標楷體" w:eastAsia="標楷體" w:hAnsi="標楷體"/>
          <w:sz w:val="48"/>
          <w:szCs w:val="48"/>
        </w:rPr>
        <w:t xml:space="preserve">       </w:t>
      </w:r>
      <w:r>
        <w:rPr>
          <w:rFonts w:ascii="標楷體" w:eastAsia="標楷體" w:hAnsi="標楷體"/>
          <w:sz w:val="48"/>
          <w:szCs w:val="48"/>
        </w:rPr>
        <w:t>月</w:t>
      </w:r>
      <w:r>
        <w:rPr>
          <w:rFonts w:ascii="標楷體" w:eastAsia="標楷體" w:hAnsi="標楷體"/>
          <w:sz w:val="48"/>
          <w:szCs w:val="48"/>
        </w:rPr>
        <w:t xml:space="preserve">      </w:t>
      </w:r>
      <w:r>
        <w:rPr>
          <w:rFonts w:ascii="標楷體" w:eastAsia="標楷體" w:hAnsi="標楷體"/>
          <w:sz w:val="48"/>
          <w:szCs w:val="48"/>
        </w:rPr>
        <w:t>日</w:t>
      </w:r>
    </w:p>
    <w:p w14:paraId="5ACD8DF9" w14:textId="77777777" w:rsidR="00125AF1" w:rsidRDefault="00125AF1">
      <w:pPr>
        <w:pStyle w:val="Standard"/>
        <w:jc w:val="center"/>
        <w:rPr>
          <w:rFonts w:ascii="標楷體" w:eastAsia="標楷體" w:hAnsi="標楷體"/>
          <w:sz w:val="16"/>
          <w:szCs w:val="16"/>
        </w:rPr>
      </w:pPr>
    </w:p>
    <w:p w14:paraId="1ACC6433" w14:textId="77777777" w:rsidR="00125AF1" w:rsidRDefault="009918B5">
      <w:pPr>
        <w:pStyle w:val="af3"/>
        <w:numPr>
          <w:ilvl w:val="0"/>
          <w:numId w:val="6"/>
        </w:numPr>
      </w:pPr>
      <w:r>
        <w:rPr>
          <w:rFonts w:ascii="標楷體" w:eastAsia="標楷體" w:hAnsi="標楷體"/>
          <w:szCs w:val="24"/>
        </w:rPr>
        <w:t>說明：</w:t>
      </w:r>
      <w:r>
        <w:rPr>
          <w:rFonts w:ascii="標楷體" w:eastAsia="標楷體" w:hAnsi="標楷體"/>
          <w:szCs w:val="24"/>
        </w:rPr>
        <w:t>1.</w:t>
      </w:r>
      <w:r>
        <w:rPr>
          <w:rFonts w:ascii="標楷體" w:eastAsia="標楷體" w:hAnsi="標楷體"/>
          <w:szCs w:val="24"/>
        </w:rPr>
        <w:t>設計書件、出席會議、會</w:t>
      </w:r>
      <w:proofErr w:type="gramStart"/>
      <w:r>
        <w:rPr>
          <w:rFonts w:ascii="標楷體" w:eastAsia="標楷體" w:hAnsi="標楷體"/>
          <w:szCs w:val="24"/>
        </w:rPr>
        <w:t>勘</w:t>
      </w:r>
      <w:proofErr w:type="gramEnd"/>
      <w:r>
        <w:rPr>
          <w:rFonts w:ascii="標楷體" w:eastAsia="標楷體" w:hAnsi="標楷體"/>
          <w:szCs w:val="24"/>
          <w:shd w:val="clear" w:color="auto" w:fill="D8D8D8"/>
        </w:rPr>
        <w:t>非同一人</w:t>
      </w:r>
      <w:r>
        <w:rPr>
          <w:rFonts w:ascii="標楷體" w:eastAsia="標楷體" w:hAnsi="標楷體"/>
          <w:szCs w:val="24"/>
        </w:rPr>
        <w:t>全權辦理，需</w:t>
      </w:r>
      <w:proofErr w:type="gramStart"/>
      <w:r>
        <w:rPr>
          <w:rFonts w:ascii="標楷體" w:eastAsia="標楷體" w:hAnsi="標楷體"/>
          <w:szCs w:val="24"/>
        </w:rPr>
        <w:t>檢附各代辦</w:t>
      </w:r>
      <w:proofErr w:type="gramEnd"/>
      <w:r>
        <w:rPr>
          <w:rFonts w:ascii="標楷體" w:eastAsia="標楷體" w:hAnsi="標楷體"/>
          <w:szCs w:val="24"/>
        </w:rPr>
        <w:t>人的委託書。</w:t>
      </w:r>
    </w:p>
    <w:p w14:paraId="2E2CAABB" w14:textId="77777777" w:rsidR="00125AF1" w:rsidRDefault="009918B5">
      <w:pPr>
        <w:pStyle w:val="af3"/>
        <w:ind w:left="360" w:firstLine="689"/>
      </w:pPr>
      <w:r>
        <w:rPr>
          <w:rFonts w:ascii="標楷體" w:eastAsia="標楷體" w:hAnsi="標楷體"/>
          <w:szCs w:val="24"/>
        </w:rPr>
        <w:t>2.</w:t>
      </w:r>
      <w:r>
        <w:rPr>
          <w:rFonts w:ascii="標楷體" w:eastAsia="標楷體" w:hAnsi="標楷體"/>
          <w:szCs w:val="24"/>
        </w:rPr>
        <w:t>義務人及代理人</w:t>
      </w:r>
      <w:r>
        <w:rPr>
          <w:rFonts w:ascii="標楷體" w:eastAsia="標楷體" w:hAnsi="標楷體"/>
          <w:szCs w:val="24"/>
          <w:shd w:val="clear" w:color="auto" w:fill="D8D8D8"/>
        </w:rPr>
        <w:t>手機</w:t>
      </w:r>
      <w:proofErr w:type="gramStart"/>
      <w:r>
        <w:rPr>
          <w:rFonts w:ascii="標楷體" w:eastAsia="標楷體" w:hAnsi="標楷體"/>
          <w:szCs w:val="24"/>
          <w:shd w:val="clear" w:color="auto" w:fill="D8D8D8"/>
        </w:rPr>
        <w:t>號碼必填</w:t>
      </w:r>
      <w:proofErr w:type="gramEnd"/>
      <w:r>
        <w:rPr>
          <w:rFonts w:ascii="標楷體" w:eastAsia="標楷體" w:hAnsi="標楷體"/>
          <w:szCs w:val="24"/>
        </w:rPr>
        <w:t>，以利日後管理單位發送辦理時程提醒簡訊。</w:t>
      </w:r>
    </w:p>
    <w:p w14:paraId="029E963D" w14:textId="77777777" w:rsidR="00125AF1" w:rsidRDefault="00125AF1">
      <w:pPr>
        <w:pStyle w:val="af1"/>
        <w:snapToGrid w:val="0"/>
        <w:spacing w:line="240" w:lineRule="atLeast"/>
        <w:rPr>
          <w:rFonts w:eastAsia="新細明體" w:hint="eastAsia"/>
        </w:rPr>
      </w:pPr>
    </w:p>
    <w:sectPr w:rsidR="00125AF1">
      <w:headerReference w:type="default" r:id="rId7"/>
      <w:pgSz w:w="11906" w:h="16838"/>
      <w:pgMar w:top="567" w:right="1134" w:bottom="425" w:left="1418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1C7AE" w14:textId="77777777" w:rsidR="009918B5" w:rsidRDefault="009918B5">
      <w:r>
        <w:separator/>
      </w:r>
    </w:p>
  </w:endnote>
  <w:endnote w:type="continuationSeparator" w:id="0">
    <w:p w14:paraId="01D8C781" w14:textId="77777777" w:rsidR="009918B5" w:rsidRDefault="0099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中國龍粗明體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F7B4D" w14:textId="77777777" w:rsidR="009918B5" w:rsidRDefault="009918B5">
      <w:r>
        <w:rPr>
          <w:color w:val="000000"/>
        </w:rPr>
        <w:separator/>
      </w:r>
    </w:p>
  </w:footnote>
  <w:footnote w:type="continuationSeparator" w:id="0">
    <w:p w14:paraId="26665BDC" w14:textId="77777777" w:rsidR="009918B5" w:rsidRDefault="00991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C5090" w14:textId="77777777" w:rsidR="00B169FC" w:rsidRDefault="009918B5">
    <w:pPr>
      <w:pStyle w:val="af0"/>
      <w:jc w:val="right"/>
    </w:pPr>
    <w:r>
      <w:rPr>
        <w:color w:val="A6A6A6"/>
        <w:sz w:val="18"/>
        <w:szCs w:val="18"/>
      </w:rPr>
      <w:t xml:space="preserve">113.03.01  </w:t>
    </w:r>
    <w:r>
      <w:rPr>
        <w:color w:val="A6A6A6"/>
        <w:sz w:val="18"/>
        <w:szCs w:val="18"/>
      </w:rPr>
      <w:t>行政院農業委員會版本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7660B"/>
    <w:multiLevelType w:val="multilevel"/>
    <w:tmpl w:val="EB9EC442"/>
    <w:styleLink w:val="LFO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B6F749F"/>
    <w:multiLevelType w:val="multilevel"/>
    <w:tmpl w:val="9AAC2658"/>
    <w:styleLink w:val="WWNum4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4E0F626A"/>
    <w:multiLevelType w:val="multilevel"/>
    <w:tmpl w:val="9A82F42C"/>
    <w:styleLink w:val="WWNum1"/>
    <w:lvl w:ilvl="0">
      <w:numFmt w:val="bullet"/>
      <w:pStyle w:val="a"/>
      <w:lvlText w:val="○"/>
      <w:lvlJc w:val="left"/>
      <w:pPr>
        <w:ind w:left="240" w:hanging="240"/>
      </w:pPr>
      <w:rPr>
        <w:rFonts w:ascii="新細明體" w:eastAsia="新細明體" w:hAnsi="新細明體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39960A0"/>
    <w:multiLevelType w:val="multilevel"/>
    <w:tmpl w:val="50DEA764"/>
    <w:styleLink w:val="WWNum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E114BC"/>
    <w:multiLevelType w:val="multilevel"/>
    <w:tmpl w:val="381E66F2"/>
    <w:styleLink w:val="WWNum2"/>
    <w:lvl w:ilvl="0">
      <w:start w:val="1"/>
      <w:numFmt w:val="decimal"/>
      <w:lvlText w:val="（%1）"/>
      <w:lvlJc w:val="left"/>
      <w:pPr>
        <w:ind w:left="2000" w:hanging="720"/>
      </w:pPr>
    </w:lvl>
    <w:lvl w:ilvl="1">
      <w:start w:val="1"/>
      <w:numFmt w:val="ideographTraditional"/>
      <w:lvlText w:val="%2、"/>
      <w:lvlJc w:val="left"/>
      <w:pPr>
        <w:ind w:left="1934" w:hanging="480"/>
      </w:pPr>
    </w:lvl>
    <w:lvl w:ilvl="2">
      <w:start w:val="1"/>
      <w:numFmt w:val="lowerRoman"/>
      <w:lvlText w:val="%3."/>
      <w:lvlJc w:val="right"/>
      <w:pPr>
        <w:ind w:left="2414" w:hanging="480"/>
      </w:pPr>
    </w:lvl>
    <w:lvl w:ilvl="3">
      <w:start w:val="1"/>
      <w:numFmt w:val="decimal"/>
      <w:lvlText w:val="%4."/>
      <w:lvlJc w:val="left"/>
      <w:pPr>
        <w:ind w:left="2894" w:hanging="480"/>
      </w:pPr>
    </w:lvl>
    <w:lvl w:ilvl="4">
      <w:start w:val="1"/>
      <w:numFmt w:val="ideographTraditional"/>
      <w:lvlText w:val="%5、"/>
      <w:lvlJc w:val="left"/>
      <w:pPr>
        <w:ind w:left="3374" w:hanging="480"/>
      </w:pPr>
    </w:lvl>
    <w:lvl w:ilvl="5">
      <w:start w:val="1"/>
      <w:numFmt w:val="lowerRoman"/>
      <w:lvlText w:val="%6."/>
      <w:lvlJc w:val="right"/>
      <w:pPr>
        <w:ind w:left="3854" w:hanging="480"/>
      </w:pPr>
    </w:lvl>
    <w:lvl w:ilvl="6">
      <w:start w:val="1"/>
      <w:numFmt w:val="decimal"/>
      <w:lvlText w:val="%7."/>
      <w:lvlJc w:val="left"/>
      <w:pPr>
        <w:ind w:left="4334" w:hanging="480"/>
      </w:pPr>
    </w:lvl>
    <w:lvl w:ilvl="7">
      <w:start w:val="1"/>
      <w:numFmt w:val="ideographTraditional"/>
      <w:lvlText w:val="%8、"/>
      <w:lvlJc w:val="left"/>
      <w:pPr>
        <w:ind w:left="4814" w:hanging="480"/>
      </w:pPr>
    </w:lvl>
    <w:lvl w:ilvl="8">
      <w:start w:val="1"/>
      <w:numFmt w:val="lowerRoman"/>
      <w:lvlText w:val="%9."/>
      <w:lvlJc w:val="right"/>
      <w:pPr>
        <w:ind w:left="5294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25AF1"/>
    <w:rsid w:val="00125AF1"/>
    <w:rsid w:val="009918B5"/>
    <w:rsid w:val="00EC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5027E0"/>
  <w15:docId w15:val="{324973A6-2315-46D6-A6B0-B6B68E27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customStyle="1" w:styleId="Textbody">
    <w:name w:val="Text body"/>
    <w:basedOn w:val="Textbodyuser"/>
    <w:pPr>
      <w:spacing w:after="120"/>
    </w:pPr>
  </w:style>
  <w:style w:type="paragraph" w:styleId="a4">
    <w:name w:val="List"/>
    <w:basedOn w:val="Textbody"/>
    <w:rPr>
      <w:rFonts w:cs="Arial"/>
      <w:sz w:val="24"/>
    </w:rPr>
  </w:style>
  <w:style w:type="paragraph" w:styleId="a5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Standarduser">
    <w:name w:val="Standard (user)"/>
    <w:pPr>
      <w:widowControl/>
      <w:suppressAutoHyphens/>
    </w:pPr>
  </w:style>
  <w:style w:type="paragraph" w:customStyle="1" w:styleId="Textbodyuser">
    <w:name w:val="Text body (user)"/>
    <w:pPr>
      <w:suppressAutoHyphens/>
    </w:pPr>
    <w:rPr>
      <w:kern w:val="3"/>
      <w:sz w:val="32"/>
    </w:rPr>
  </w:style>
  <w:style w:type="paragraph" w:customStyle="1" w:styleId="a6">
    <w:name w:val="條文一"/>
    <w:basedOn w:val="Textbodyuser"/>
    <w:autoRedefine/>
    <w:pPr>
      <w:ind w:left="794" w:hanging="794"/>
    </w:pPr>
    <w:rPr>
      <w:rFonts w:ascii="標楷體" w:eastAsia="標楷體" w:hAnsi="標楷體" w:cs="標楷體"/>
      <w:sz w:val="28"/>
    </w:rPr>
  </w:style>
  <w:style w:type="paragraph" w:customStyle="1" w:styleId="2">
    <w:name w:val="條文2"/>
    <w:basedOn w:val="Textbodyindent"/>
    <w:autoRedefine/>
    <w:pPr>
      <w:spacing w:after="0"/>
      <w:ind w:left="1247" w:firstLine="454"/>
      <w:jc w:val="both"/>
    </w:pPr>
  </w:style>
  <w:style w:type="paragraph" w:customStyle="1" w:styleId="Textbodyindent">
    <w:name w:val="Text body indent"/>
    <w:basedOn w:val="Textbodyuser"/>
    <w:pPr>
      <w:spacing w:after="120"/>
      <w:ind w:left="480"/>
    </w:pPr>
  </w:style>
  <w:style w:type="paragraph" w:customStyle="1" w:styleId="a7">
    <w:name w:val="條文三"/>
    <w:basedOn w:val="Textbodyindent"/>
    <w:pPr>
      <w:spacing w:after="0"/>
      <w:ind w:left="2155" w:hanging="454"/>
    </w:pPr>
  </w:style>
  <w:style w:type="paragraph" w:customStyle="1" w:styleId="1">
    <w:name w:val="樣式1"/>
    <w:basedOn w:val="a7"/>
    <w:pPr>
      <w:ind w:left="2058" w:firstLine="0"/>
    </w:pPr>
  </w:style>
  <w:style w:type="paragraph" w:customStyle="1" w:styleId="a8">
    <w:name w:val="解釋二"/>
    <w:basedOn w:val="a6"/>
    <w:pPr>
      <w:ind w:left="227" w:firstLine="0"/>
    </w:pPr>
  </w:style>
  <w:style w:type="paragraph" w:customStyle="1" w:styleId="a">
    <w:name w:val="解釋一"/>
    <w:basedOn w:val="a6"/>
    <w:pPr>
      <w:numPr>
        <w:numId w:val="2"/>
      </w:numPr>
    </w:pPr>
  </w:style>
  <w:style w:type="paragraph" w:customStyle="1" w:styleId="a9">
    <w:name w:val="條文"/>
    <w:basedOn w:val="Textbodyuser"/>
    <w:pPr>
      <w:ind w:left="851" w:firstLine="567"/>
    </w:pPr>
    <w:rPr>
      <w:rFonts w:ascii="標楷體" w:eastAsia="標楷體" w:hAnsi="標楷體" w:cs="標楷體"/>
      <w:sz w:val="28"/>
      <w:u w:val="single"/>
    </w:rPr>
  </w:style>
  <w:style w:type="paragraph" w:customStyle="1" w:styleId="aa">
    <w:name w:val="說明一"/>
    <w:basedOn w:val="Textbodyuser"/>
    <w:pPr>
      <w:ind w:left="544" w:hanging="544"/>
    </w:pPr>
    <w:rPr>
      <w:rFonts w:ascii="標楷體" w:eastAsia="標楷體" w:hAnsi="標楷體" w:cs="標楷體"/>
      <w:sz w:val="28"/>
    </w:rPr>
  </w:style>
  <w:style w:type="paragraph" w:customStyle="1" w:styleId="ab">
    <w:name w:val="條文二"/>
    <w:basedOn w:val="a6"/>
    <w:pPr>
      <w:ind w:left="1134" w:hanging="1134"/>
    </w:pPr>
  </w:style>
  <w:style w:type="paragraph" w:customStyle="1" w:styleId="ac">
    <w:name w:val="文一"/>
    <w:basedOn w:val="Textbodyuser"/>
    <w:pPr>
      <w:ind w:left="397" w:hanging="397"/>
    </w:pPr>
    <w:rPr>
      <w:rFonts w:eastAsia="標楷體"/>
    </w:rPr>
  </w:style>
  <w:style w:type="paragraph" w:customStyle="1" w:styleId="ad">
    <w:name w:val="說明三"/>
    <w:basedOn w:val="aa"/>
    <w:pPr>
      <w:ind w:left="1135" w:hanging="284"/>
    </w:pPr>
  </w:style>
  <w:style w:type="paragraph" w:styleId="20">
    <w:name w:val="Body Text Indent 2"/>
    <w:basedOn w:val="Textbodyuser"/>
    <w:pPr>
      <w:spacing w:line="460" w:lineRule="exact"/>
      <w:ind w:left="1760" w:hanging="640"/>
    </w:pPr>
    <w:rPr>
      <w:rFonts w:eastAsia="標楷體"/>
    </w:rPr>
  </w:style>
  <w:style w:type="paragraph" w:styleId="ae">
    <w:name w:val="Balloon Text"/>
    <w:basedOn w:val="Textbodyuser"/>
    <w:rPr>
      <w:rFonts w:ascii="Arial" w:eastAsia="Arial" w:hAnsi="Arial" w:cs="Arial"/>
      <w:sz w:val="18"/>
      <w:szCs w:val="18"/>
    </w:rPr>
  </w:style>
  <w:style w:type="paragraph" w:customStyle="1" w:styleId="HeaderandFooter">
    <w:name w:val="Header and Footer"/>
    <w:basedOn w:val="Standarduser"/>
    <w:pPr>
      <w:suppressLineNumbers/>
      <w:tabs>
        <w:tab w:val="center" w:pos="4819"/>
        <w:tab w:val="right" w:pos="9638"/>
      </w:tabs>
    </w:pPr>
  </w:style>
  <w:style w:type="paragraph" w:styleId="af">
    <w:name w:val="footer"/>
    <w:basedOn w:val="Textbodyuser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0">
    <w:name w:val="header"/>
    <w:basedOn w:val="Textbodyuser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1">
    <w:name w:val="Plain Text"/>
    <w:basedOn w:val="Textbodyuser"/>
    <w:rPr>
      <w:rFonts w:ascii="中國龍粗明體" w:eastAsia="中國龍粗明體" w:hAnsi="中國龍粗明體" w:cs="Courier New"/>
      <w:spacing w:val="16"/>
      <w:sz w:val="20"/>
      <w:szCs w:val="24"/>
    </w:rPr>
  </w:style>
  <w:style w:type="paragraph" w:customStyle="1" w:styleId="af2">
    <w:name w:val="款"/>
    <w:basedOn w:val="Textbodyuser"/>
    <w:pPr>
      <w:ind w:left="1680" w:hanging="480"/>
      <w:jc w:val="both"/>
    </w:pPr>
    <w:rPr>
      <w:rFonts w:eastAsia="標楷體"/>
      <w:sz w:val="24"/>
      <w:szCs w:val="24"/>
    </w:rPr>
  </w:style>
  <w:style w:type="paragraph" w:styleId="HTML">
    <w:name w:val="HTML Preformatted"/>
    <w:basedOn w:val="Textbodyuser"/>
    <w:rPr>
      <w:rFonts w:ascii="Courier New" w:eastAsia="Courier New" w:hAnsi="Courier New" w:cs="Courier New"/>
      <w:sz w:val="20"/>
    </w:rPr>
  </w:style>
  <w:style w:type="paragraph" w:customStyle="1" w:styleId="Framecontents">
    <w:name w:val="Frame contents"/>
    <w:basedOn w:val="Standarduser"/>
  </w:style>
  <w:style w:type="paragraph" w:customStyle="1" w:styleId="TableContents">
    <w:name w:val="Table Contents"/>
    <w:basedOn w:val="Standarduser"/>
    <w:pPr>
      <w:suppressLineNumbers/>
    </w:pPr>
  </w:style>
  <w:style w:type="paragraph" w:styleId="af3">
    <w:name w:val="List Paragraph"/>
    <w:basedOn w:val="Standard"/>
    <w:pPr>
      <w:ind w:left="480"/>
      <w:textAlignment w:val="auto"/>
    </w:pPr>
    <w:rPr>
      <w:rFonts w:ascii="Calibri" w:eastAsia="Calibri" w:hAnsi="Calibri" w:cs="Calibri"/>
      <w:kern w:val="3"/>
      <w:sz w:val="24"/>
      <w:szCs w:val="22"/>
    </w:rPr>
  </w:style>
  <w:style w:type="character" w:styleId="af4">
    <w:name w:val="page number"/>
    <w:basedOn w:val="a1"/>
  </w:style>
  <w:style w:type="character" w:customStyle="1" w:styleId="HTML0">
    <w:name w:val="HTML 預設格式 字元"/>
    <w:rPr>
      <w:rFonts w:ascii="Courier New" w:eastAsia="Courier New" w:hAnsi="Courier New" w:cs="Courier New"/>
      <w:kern w:val="3"/>
    </w:rPr>
  </w:style>
  <w:style w:type="character" w:customStyle="1" w:styleId="af5">
    <w:name w:val="純文字 字元"/>
    <w:rPr>
      <w:rFonts w:ascii="中國龍粗明體" w:eastAsia="中國龍粗明體" w:hAnsi="中國龍粗明體" w:cs="Courier New"/>
      <w:spacing w:val="16"/>
      <w:kern w:val="3"/>
      <w:szCs w:val="24"/>
    </w:rPr>
  </w:style>
  <w:style w:type="character" w:customStyle="1" w:styleId="af6">
    <w:name w:val="頁首 字元"/>
    <w:basedOn w:val="a1"/>
    <w:rPr>
      <w:kern w:val="3"/>
    </w:rPr>
  </w:style>
  <w:style w:type="character" w:customStyle="1" w:styleId="ListLabel1">
    <w:name w:val="ListLabel 1"/>
    <w:rPr>
      <w:rFonts w:eastAsia="新細明體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  <w:rPr>
      <w:rFonts w:eastAsia="標楷體" w:cs="Times New Roman"/>
    </w:rPr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numbering" w:customStyle="1" w:styleId="LFO1">
    <w:name w:val="LFO1"/>
    <w:basedOn w:val="a3"/>
    <w:pPr>
      <w:numPr>
        <w:numId w:val="1"/>
      </w:numPr>
    </w:pPr>
  </w:style>
  <w:style w:type="numbering" w:customStyle="1" w:styleId="WWNum1">
    <w:name w:val="WWNum1"/>
    <w:basedOn w:val="a3"/>
    <w:pPr>
      <w:numPr>
        <w:numId w:val="2"/>
      </w:numPr>
    </w:pPr>
  </w:style>
  <w:style w:type="numbering" w:customStyle="1" w:styleId="WWNum2">
    <w:name w:val="WWNum2"/>
    <w:basedOn w:val="a3"/>
    <w:pPr>
      <w:numPr>
        <w:numId w:val="3"/>
      </w:numPr>
    </w:pPr>
  </w:style>
  <w:style w:type="numbering" w:customStyle="1" w:styleId="WWNum3">
    <w:name w:val="WWNum3"/>
    <w:basedOn w:val="a3"/>
    <w:pPr>
      <w:numPr>
        <w:numId w:val="4"/>
      </w:numPr>
    </w:pPr>
  </w:style>
  <w:style w:type="numbering" w:customStyle="1" w:styleId="WWNum4">
    <w:name w:val="WWNum4"/>
    <w:basedOn w:val="a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案由：為辦理「八十九年度（八十八年七月一日至八十九年十二月卅一日止）山坡地保育利用管理查報與取締工作績效考核」項目案，提請　討論</dc:title>
  <dc:creator>省政府水土保持局</dc:creator>
  <cp:lastModifiedBy>朱琮瑋</cp:lastModifiedBy>
  <cp:revision>2</cp:revision>
  <cp:lastPrinted>2020-03-30T11:44:00Z</cp:lastPrinted>
  <dcterms:created xsi:type="dcterms:W3CDTF">2025-04-17T06:02:00Z</dcterms:created>
  <dcterms:modified xsi:type="dcterms:W3CDTF">2025-04-17T06:02:00Z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