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E9C" w14:textId="14119C42" w:rsidR="001906FB" w:rsidRDefault="001906FB" w:rsidP="00F73799">
      <w:pPr>
        <w:pageBreakBefore/>
        <w:ind w:leftChars="-295" w:left="-2" w:rightChars="-260" w:right="-624" w:hangingChars="196" w:hanging="706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中市北屯區公所</w:t>
      </w:r>
      <w:r>
        <w:rPr>
          <w:rFonts w:ascii="標楷體" w:eastAsia="標楷體" w:hAnsi="標楷體"/>
          <w:b/>
          <w:color w:val="000000"/>
          <w:sz w:val="36"/>
          <w:szCs w:val="36"/>
        </w:rPr>
        <w:t>核發農業用地作農業使用證明書</w:t>
      </w:r>
      <w:r w:rsidR="00F10E1B">
        <w:rPr>
          <w:rFonts w:ascii="標楷體" w:eastAsia="標楷體" w:hAnsi="標楷體" w:hint="eastAsia"/>
          <w:b/>
          <w:color w:val="000000"/>
          <w:sz w:val="36"/>
          <w:szCs w:val="36"/>
        </w:rPr>
        <w:t>審</w:t>
      </w:r>
      <w:r>
        <w:rPr>
          <w:rFonts w:ascii="標楷體" w:eastAsia="標楷體" w:hAnsi="標楷體"/>
          <w:b/>
          <w:color w:val="000000"/>
          <w:sz w:val="36"/>
          <w:szCs w:val="36"/>
        </w:rPr>
        <w:t>查表</w:t>
      </w:r>
    </w:p>
    <w:tbl>
      <w:tblPr>
        <w:tblW w:w="10431" w:type="dxa"/>
        <w:tblInd w:w="-1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22"/>
        <w:gridCol w:w="184"/>
        <w:gridCol w:w="524"/>
        <w:gridCol w:w="1028"/>
        <w:gridCol w:w="711"/>
        <w:gridCol w:w="1737"/>
        <w:gridCol w:w="1731"/>
        <w:gridCol w:w="263"/>
        <w:gridCol w:w="540"/>
        <w:gridCol w:w="298"/>
        <w:gridCol w:w="304"/>
        <w:gridCol w:w="331"/>
        <w:gridCol w:w="1288"/>
        <w:gridCol w:w="465"/>
      </w:tblGrid>
      <w:tr w:rsidR="001906FB" w14:paraId="4F2FCDCD" w14:textId="77777777" w:rsidTr="001906FB">
        <w:trPr>
          <w:trHeight w:val="450"/>
        </w:trPr>
        <w:tc>
          <w:tcPr>
            <w:tcW w:w="10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E6BA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23FB1" w14:textId="3E5E363B" w:rsidR="001906FB" w:rsidRDefault="001906FB" w:rsidP="001906F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24624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住址</w:t>
            </w:r>
          </w:p>
        </w:tc>
        <w:tc>
          <w:tcPr>
            <w:tcW w:w="4569" w:type="dxa"/>
            <w:gridSpan w:val="5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98893" w14:textId="6652A80F" w:rsidR="001906FB" w:rsidRDefault="001906FB" w:rsidP="001906FB"/>
        </w:tc>
        <w:tc>
          <w:tcPr>
            <w:tcW w:w="63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963C5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175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53F08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479DCAE8" w14:textId="77777777" w:rsidTr="001906FB">
        <w:trPr>
          <w:trHeight w:val="335"/>
        </w:trPr>
        <w:tc>
          <w:tcPr>
            <w:tcW w:w="1735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71EA4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地段</w:t>
            </w:r>
          </w:p>
        </w:tc>
        <w:tc>
          <w:tcPr>
            <w:tcW w:w="173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F6C5E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小段</w:t>
            </w:r>
          </w:p>
        </w:tc>
        <w:tc>
          <w:tcPr>
            <w:tcW w:w="17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D367B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地號</w:t>
            </w:r>
          </w:p>
        </w:tc>
        <w:tc>
          <w:tcPr>
            <w:tcW w:w="17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C87B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使用分區</w:t>
            </w:r>
          </w:p>
        </w:tc>
        <w:tc>
          <w:tcPr>
            <w:tcW w:w="1736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AC836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編定類別</w:t>
            </w:r>
          </w:p>
        </w:tc>
        <w:tc>
          <w:tcPr>
            <w:tcW w:w="175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F9BEE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面積(平方公尺)</w:t>
            </w:r>
          </w:p>
        </w:tc>
      </w:tr>
      <w:tr w:rsidR="001906FB" w14:paraId="12C15E14" w14:textId="77777777" w:rsidTr="001906FB">
        <w:trPr>
          <w:trHeight w:val="297"/>
        </w:trPr>
        <w:tc>
          <w:tcPr>
            <w:tcW w:w="1735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E1122" w14:textId="67DAE4A2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3F993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A6D65" w14:textId="26609559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3923B" w14:textId="6A73D5DF" w:rsidR="001906FB" w:rsidRDefault="001906FB" w:rsidP="001906F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D9C6" w14:textId="77777777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8299E" w14:textId="129ABCE2" w:rsidR="001906FB" w:rsidRDefault="001906FB" w:rsidP="004F6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7B3B4766" w14:textId="77777777" w:rsidTr="001906FB">
        <w:trPr>
          <w:trHeight w:val="667"/>
        </w:trPr>
        <w:tc>
          <w:tcPr>
            <w:tcW w:w="6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2EA47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審查單位</w:t>
            </w:r>
          </w:p>
        </w:tc>
        <w:tc>
          <w:tcPr>
            <w:tcW w:w="6600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2646E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審查(查證)項目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CA77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</w:t>
            </w:r>
          </w:p>
        </w:tc>
        <w:tc>
          <w:tcPr>
            <w:tcW w:w="60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36C2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  <w:spacing w:val="-30"/>
              </w:rPr>
            </w:pPr>
            <w:r>
              <w:rPr>
                <w:rFonts w:ascii="標楷體" w:eastAsia="標楷體" w:hAnsi="標楷體"/>
                <w:color w:val="000000"/>
                <w:spacing w:val="-30"/>
              </w:rPr>
              <w:t>不符合</w:t>
            </w:r>
          </w:p>
        </w:tc>
        <w:tc>
          <w:tcPr>
            <w:tcW w:w="161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0904F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審查人</w:t>
            </w:r>
          </w:p>
          <w:p w14:paraId="220D0CC1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（簽章）</w:t>
            </w:r>
          </w:p>
        </w:tc>
        <w:tc>
          <w:tcPr>
            <w:tcW w:w="46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F0AB9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1906FB" w14:paraId="177E3DCD" w14:textId="77777777" w:rsidTr="001906FB">
        <w:trPr>
          <w:cantSplit/>
          <w:trHeight w:val="483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F1F59" w14:textId="77777777" w:rsidR="001906FB" w:rsidRDefault="001906FB" w:rsidP="004F6AE2">
            <w:pPr>
              <w:ind w:left="5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農業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26696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64661" w14:textId="77777777" w:rsidR="001906FB" w:rsidRDefault="001906FB" w:rsidP="004F6AE2">
            <w:pPr>
              <w:spacing w:line="20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農業用地實際作農作、森林、養殖、畜牧、保育使用者或依規定辦理休耕、休養、停養(應檢附相關證明文件)或有不可抗力等事由。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F8CB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33978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09380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76659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1EA6EB00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5904D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DC7F8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D4173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農業用地上之農業設施已依法申請核准，且無擅自變更使用情事，經檢附相關證明文件。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48FC6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C8535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F19D7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F5A45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464F0A71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21FD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EA938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EC008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現場未有阻斷灌溉、排水系統等情事，或未有與農業經營無關或妨礙耕作之障礙物、砂石、廢棄物、柏油、水泥等使用情形。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9C1F5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29FAE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4C195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35636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1D4BE4E2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6D10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4DAB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8CCB8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現場存在面積十平方公尺以下之土地公廟或有應公廟。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87EF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5B48A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BEE5F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47CFE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56E6FA2B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65F5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0FCB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6A389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現場存在非都市土地使用編定公告前之墳墓或曾經原地修繕，經檢具證明文件。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6881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1FD5F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20BF1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0DBA3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20A98AB5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82A7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3330A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C580" w14:textId="77777777" w:rsidR="001906FB" w:rsidRDefault="001906FB" w:rsidP="004F6AE2">
            <w:pPr>
              <w:spacing w:line="2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現場存在農村再生相關設施，經檢具證明文件。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8231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1383D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75CF8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663A5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5338302B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B0C76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9C204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4E14E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43C9B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0D40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755B3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F7AD5" w14:textId="77777777" w:rsidR="001906FB" w:rsidRDefault="001906FB" w:rsidP="004F6A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29D860B1" w14:textId="77777777" w:rsidTr="001906FB">
        <w:trPr>
          <w:cantSplit/>
          <w:trHeight w:val="48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C5F4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都市計畫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2DD6E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C337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符合都市計畫分區使用管制規定者。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EF15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E7B90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72A0B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49C99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12C854E0" w14:textId="77777777" w:rsidTr="001906FB">
        <w:trPr>
          <w:cantSplit/>
          <w:trHeight w:val="483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2283C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建設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E8002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九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8A18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農業用地上有農舍或建物，並依法申請，且未有擅自改變使用情事者。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B8B7E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33345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2B761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1F1DC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4CEA47B1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CC196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516A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F12A5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1431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263E1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A4E6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F6A1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4897EA22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D3CE6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6171A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十一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1083A" w14:textId="77777777" w:rsidR="001906FB" w:rsidRDefault="001906FB" w:rsidP="004F6AE2">
            <w:pPr>
              <w:spacing w:line="2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現場存在私人無償提供政府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施設供公眾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使用之道路或屬依法應徵收而未徵收性質之其他公共設施。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5735D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7658A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F4629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3635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40120CC1" w14:textId="77777777" w:rsidTr="001906FB">
        <w:trPr>
          <w:cantSplit/>
          <w:trHeight w:val="483"/>
        </w:trPr>
        <w:tc>
          <w:tcPr>
            <w:tcW w:w="60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0428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21D64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十二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E5B46" w14:textId="77777777" w:rsidR="001906FB" w:rsidRDefault="001906FB" w:rsidP="004F6AE2">
            <w:pPr>
              <w:spacing w:line="2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現場存在非都市土地使用編定公告前之合法房屋，經檢具證明文件。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04D05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78252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64E5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E8E9E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1F7A2444" w14:textId="77777777" w:rsidTr="001906FB">
        <w:trPr>
          <w:cantSplit/>
          <w:trHeight w:val="190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01B49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地政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38AD3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十三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1892E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非都市土地使用分區、用地編定類別及土地登記文件謄本之審查。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8A353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E5310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5139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9CB54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37C57A94" w14:textId="77777777" w:rsidTr="001906FB">
        <w:trPr>
          <w:cantSplit/>
          <w:trHeight w:val="226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1AD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9B282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十四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1E25E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協助本辦法第十條第三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項界址鑑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界之認定工作。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61261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F219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38145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32C3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37A0086C" w14:textId="77777777" w:rsidTr="001906FB">
        <w:trPr>
          <w:cantSplit/>
          <w:trHeight w:val="48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C45D3" w14:textId="77777777" w:rsidR="001906FB" w:rsidRDefault="001906FB" w:rsidP="004F6A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環境保護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F831F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十五</w:t>
            </w:r>
          </w:p>
        </w:tc>
        <w:tc>
          <w:tcPr>
            <w:tcW w:w="5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62370" w14:textId="77777777" w:rsidR="001906FB" w:rsidRDefault="001906FB" w:rsidP="004F6AE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農業用地未有遭受污染而不適作農業使用之情事。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5E1A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8B9D3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DBE33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8F9B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06FB" w14:paraId="714FF937" w14:textId="77777777" w:rsidTr="001906FB">
        <w:trPr>
          <w:cantSplit/>
          <w:trHeight w:val="186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EC48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綜合審查意見</w:t>
            </w:r>
          </w:p>
        </w:tc>
        <w:tc>
          <w:tcPr>
            <w:tcW w:w="98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83FDB" w14:textId="77777777" w:rsidR="001906FB" w:rsidRDefault="001906FB" w:rsidP="004F6AE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一、（    ）符合作農業使用認定基準，同意核發農業用地作農業使用證明書。</w:t>
            </w:r>
          </w:p>
          <w:p w14:paraId="564662CA" w14:textId="77777777" w:rsidR="001906FB" w:rsidRDefault="001906FB" w:rsidP="004F6AE2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 w:cs="New Gulim"/>
                <w:color w:val="000000"/>
              </w:rPr>
              <w:t>二、</w:t>
            </w:r>
            <w:r>
              <w:rPr>
                <w:rFonts w:ascii="標楷體" w:eastAsia="標楷體" w:hAnsi="標楷體"/>
                <w:color w:val="000000"/>
              </w:rPr>
              <w:t>（    ）審查有應補正事項，退還申請人補正。補正事項：</w:t>
            </w:r>
          </w:p>
          <w:p w14:paraId="6548BBFE" w14:textId="77777777" w:rsidR="001906FB" w:rsidRDefault="001906FB" w:rsidP="004F6AE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三、（    ）審查不符合審查項目第（  ）項規定，應予駁回。</w:t>
            </w:r>
          </w:p>
          <w:p w14:paraId="3260EC98" w14:textId="77777777" w:rsidR="001906FB" w:rsidRDefault="001906FB" w:rsidP="004F6AE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B615D95" w14:textId="77777777" w:rsidR="001906FB" w:rsidRDefault="001906FB" w:rsidP="004F6AE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現況說明：</w:t>
            </w:r>
          </w:p>
        </w:tc>
      </w:tr>
      <w:tr w:rsidR="001906FB" w14:paraId="17083488" w14:textId="77777777" w:rsidTr="001906FB">
        <w:trPr>
          <w:cantSplit/>
          <w:trHeight w:val="53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5E3" w14:textId="77777777" w:rsidR="001906FB" w:rsidRDefault="001906FB" w:rsidP="004F6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</w:t>
            </w:r>
          </w:p>
        </w:tc>
        <w:tc>
          <w:tcPr>
            <w:tcW w:w="98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AF650" w14:textId="77777777" w:rsidR="001906FB" w:rsidRDefault="001906FB" w:rsidP="004F6AE2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課長          主任秘書            副區長          區長</w:t>
            </w:r>
          </w:p>
        </w:tc>
      </w:tr>
    </w:tbl>
    <w:p w14:paraId="30D3F43D" w14:textId="77777777" w:rsidR="001906FB" w:rsidRDefault="001906FB" w:rsidP="001906FB">
      <w:pPr>
        <w:snapToGrid w:val="0"/>
        <w:spacing w:line="200" w:lineRule="exact"/>
        <w:ind w:left="-88" w:hanging="176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14:paraId="4E4D8FCB" w14:textId="77777777" w:rsidR="001906FB" w:rsidRDefault="001906FB" w:rsidP="001906FB">
      <w:pPr>
        <w:snapToGrid w:val="0"/>
        <w:spacing w:line="200" w:lineRule="exact"/>
        <w:ind w:left="-88" w:hanging="176"/>
        <w:jc w:val="both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附註：</w:t>
      </w:r>
    </w:p>
    <w:p w14:paraId="10922B1A" w14:textId="77777777" w:rsidR="001906FB" w:rsidRDefault="001906FB" w:rsidP="001906FB">
      <w:pPr>
        <w:pStyle w:val="a3"/>
        <w:snapToGrid w:val="0"/>
        <w:spacing w:line="200" w:lineRule="exact"/>
        <w:ind w:left="-84" w:hanging="168"/>
        <w:jc w:val="both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一、因公害污染或不可抗力致農業用地無法利用，不以閒置不用論。</w:t>
      </w:r>
    </w:p>
    <w:p w14:paraId="528C3B71" w14:textId="77777777" w:rsidR="001906FB" w:rsidRDefault="001906FB" w:rsidP="001906FB">
      <w:pPr>
        <w:pStyle w:val="a3"/>
        <w:snapToGrid w:val="0"/>
        <w:spacing w:line="200" w:lineRule="exact"/>
        <w:ind w:left="48" w:right="-329" w:hanging="298"/>
        <w:jc w:val="both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二、供農業、畜牧、養殖用水等使用之設施，例如：水井、抽水設施(備)等，得核發農業用地作農業使用證明書，其抽水汲水涉及水權部分，另依水利法相關規定辦理。</w:t>
      </w:r>
    </w:p>
    <w:p w14:paraId="68D14453" w14:textId="77777777" w:rsidR="001906FB" w:rsidRDefault="001906FB" w:rsidP="001906FB">
      <w:pPr>
        <w:pStyle w:val="a3"/>
        <w:snapToGrid w:val="0"/>
        <w:spacing w:line="200" w:lineRule="exact"/>
        <w:ind w:left="48" w:right="-329" w:hanging="298"/>
        <w:jc w:val="both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三、前開審查表除農業機關(單位)外之有關機關(單位)得就審查項目第八項至第十五項部分，提供書面審查意見，有現場認定之必要者，應配合農業機關(單位)依本辦法第十條規定之實地勘查辦理。</w:t>
      </w:r>
    </w:p>
    <w:p w14:paraId="3A30E8D0" w14:textId="0DCD57D1" w:rsidR="00861CD6" w:rsidRPr="001906FB" w:rsidRDefault="001906FB" w:rsidP="001906FB">
      <w:pPr>
        <w:pStyle w:val="a3"/>
        <w:snapToGrid w:val="0"/>
        <w:spacing w:line="200" w:lineRule="exact"/>
        <w:ind w:left="48" w:right="-329" w:hanging="298"/>
        <w:jc w:val="both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四、非屬都市計畫土地，審查項目第八項免會都市計畫單位。</w:t>
      </w:r>
    </w:p>
    <w:sectPr w:rsidR="00861CD6" w:rsidRPr="00190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FB"/>
    <w:rsid w:val="001906FB"/>
    <w:rsid w:val="00861CD6"/>
    <w:rsid w:val="00F10E1B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4672"/>
  <w15:chartTrackingRefBased/>
  <w15:docId w15:val="{4A4D253F-C476-4465-8CDF-E68FEFED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F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906F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正森 張</dc:creator>
  <cp:keywords/>
  <dc:description/>
  <cp:lastModifiedBy>正森 張</cp:lastModifiedBy>
  <cp:revision>3</cp:revision>
  <dcterms:created xsi:type="dcterms:W3CDTF">2023-04-18T01:08:00Z</dcterms:created>
  <dcterms:modified xsi:type="dcterms:W3CDTF">2023-06-12T03:20:00Z</dcterms:modified>
</cp:coreProperties>
</file>